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B" w:rsidRDefault="000F5A1B" w:rsidP="000F5A1B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End w:id="0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9F55D1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аказом прокура</w:t>
      </w:r>
      <w:r w:rsidR="005F3C6A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тури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Луганської області</w:t>
      </w:r>
      <w:r w:rsidR="00854D4B" w:rsidRPr="000F5A1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5A1B" w:rsidRPr="000F5A1B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="00C23651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02.10.2018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№ </w:t>
      </w:r>
      <w:r w:rsidR="00C23651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1311</w:t>
      </w:r>
      <w:r w:rsidR="00E2492F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к</w:t>
      </w:r>
    </w:p>
    <w:p w:rsidR="009F55D1" w:rsidRDefault="009F55D1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AC7856" w:rsidRDefault="00AC785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E7DF6" w:rsidRDefault="000E7DF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0E7DF6">
        <w:rPr>
          <w:rFonts w:eastAsia="Times New Roman"/>
          <w:b/>
          <w:bCs/>
          <w:color w:val="000000"/>
          <w:lang w:eastAsia="ru-RU"/>
        </w:rPr>
        <w:t>УМОВИ </w:t>
      </w:r>
      <w:r w:rsidRPr="000E7DF6">
        <w:rPr>
          <w:rFonts w:eastAsia="Times New Roman"/>
          <w:sz w:val="24"/>
          <w:szCs w:val="24"/>
          <w:lang w:eastAsia="ru-RU"/>
        </w:rPr>
        <w:br/>
      </w:r>
      <w:r w:rsidRPr="00AB2CAE">
        <w:rPr>
          <w:rFonts w:eastAsia="Times New Roman"/>
          <w:b/>
          <w:bCs/>
          <w:color w:val="000000"/>
          <w:lang w:val="uk-UA" w:eastAsia="ru-RU"/>
        </w:rPr>
        <w:t>проведення конкурсу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на зайняття вакантної посади державн</w:t>
      </w:r>
      <w:r w:rsidR="000F5A1B">
        <w:rPr>
          <w:rFonts w:eastAsia="Times New Roman"/>
          <w:b/>
          <w:bCs/>
          <w:color w:val="000000"/>
          <w:lang w:val="uk-UA" w:eastAsia="ru-RU"/>
        </w:rPr>
        <w:t>ої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служб</w:t>
      </w:r>
      <w:r w:rsidR="000F5A1B">
        <w:rPr>
          <w:rFonts w:eastAsia="Times New Roman"/>
          <w:b/>
          <w:bCs/>
          <w:color w:val="000000"/>
          <w:lang w:val="uk-UA" w:eastAsia="ru-RU"/>
        </w:rPr>
        <w:t>и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категорії «</w:t>
      </w:r>
      <w:r w:rsidR="007039A1">
        <w:rPr>
          <w:rFonts w:eastAsia="Times New Roman"/>
          <w:b/>
          <w:bCs/>
          <w:color w:val="000000"/>
          <w:lang w:val="uk-UA" w:eastAsia="ru-RU"/>
        </w:rPr>
        <w:t>Б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>» -</w:t>
      </w:r>
      <w:r w:rsidR="00EC4071">
        <w:rPr>
          <w:rFonts w:eastAsia="Times New Roman"/>
          <w:b/>
          <w:bCs/>
          <w:color w:val="000000"/>
          <w:lang w:val="uk-UA" w:eastAsia="ru-RU"/>
        </w:rPr>
        <w:t xml:space="preserve"> заступника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="007039A1">
        <w:rPr>
          <w:rFonts w:eastAsia="Times New Roman"/>
          <w:b/>
          <w:bCs/>
          <w:color w:val="000000"/>
          <w:lang w:val="uk-UA" w:eastAsia="ru-RU"/>
        </w:rPr>
        <w:t xml:space="preserve">начальника </w:t>
      </w:r>
      <w:r w:rsidR="005842A6" w:rsidRPr="00AB2CAE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="007039A1">
        <w:rPr>
          <w:rFonts w:eastAsia="Times New Roman"/>
          <w:b/>
          <w:bCs/>
          <w:color w:val="000000"/>
          <w:lang w:val="uk-UA" w:eastAsia="ru-RU"/>
        </w:rPr>
        <w:t xml:space="preserve">відділу документального забезпечення </w:t>
      </w:r>
      <w:r w:rsidR="005842A6" w:rsidRPr="00AB2CAE">
        <w:rPr>
          <w:rFonts w:eastAsia="Times New Roman"/>
          <w:b/>
          <w:bCs/>
          <w:color w:val="000000"/>
          <w:lang w:val="uk-UA" w:eastAsia="ru-RU"/>
        </w:rPr>
        <w:t>прокуратури Луганської області</w:t>
      </w:r>
    </w:p>
    <w:p w:rsidR="00AC7856" w:rsidRDefault="00AC785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tbl>
      <w:tblPr>
        <w:tblW w:w="49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8"/>
        <w:gridCol w:w="4961"/>
      </w:tblGrid>
      <w:tr w:rsidR="000E7DF6" w:rsidRPr="00AB2CAE" w:rsidTr="00DA4093"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0E7DF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7DF6" w:rsidRPr="00AB2CAE" w:rsidTr="00EC4071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0E7DF6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сприяння начальнику відділу у забезпеченні належної організації роботи відділу, здійснення поточного контролю за виконанням працівниками відділу покладених на них обов’язків, внесення пропозицій щодо усунення недоліків у роботі працівників відділу та порушення виконавської дисципліни, надання вказівок за погодженням з начальником відділу з питань, що потребують оперативного вирішення, працівниками відділу;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за дорученням начальника відділу підготовка проектів організаційно-розпорядчих та інших службових документів, що належать до компетенції відділу;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забезпечення підготовки оперативних нарад та методичної роботи з питань діловодства, стажування працівників органів прокуратури області, вжиття заходів щодо підвищення їхньої кваліфікації;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здійсн</w:t>
            </w:r>
            <w:r>
              <w:rPr>
                <w:rFonts w:eastAsia="Times New Roman"/>
                <w:lang w:val="uk-UA" w:eastAsia="ru-RU"/>
              </w:rPr>
              <w:t>ення</w:t>
            </w:r>
            <w:r w:rsidRPr="00EC4071">
              <w:rPr>
                <w:rFonts w:eastAsia="Times New Roman"/>
                <w:lang w:val="uk-UA" w:eastAsia="ru-RU"/>
              </w:rPr>
              <w:t xml:space="preserve"> поточн</w:t>
            </w:r>
            <w:r>
              <w:rPr>
                <w:rFonts w:eastAsia="Times New Roman"/>
                <w:lang w:val="uk-UA" w:eastAsia="ru-RU"/>
              </w:rPr>
              <w:t>ого</w:t>
            </w:r>
            <w:r w:rsidRPr="00EC4071">
              <w:rPr>
                <w:rFonts w:eastAsia="Times New Roman"/>
                <w:lang w:val="uk-UA" w:eastAsia="ru-RU"/>
              </w:rPr>
              <w:t xml:space="preserve"> контрол</w:t>
            </w:r>
            <w:r>
              <w:rPr>
                <w:rFonts w:eastAsia="Times New Roman"/>
                <w:lang w:val="uk-UA" w:eastAsia="ru-RU"/>
              </w:rPr>
              <w:t>ю</w:t>
            </w:r>
            <w:r w:rsidRPr="00EC4071">
              <w:rPr>
                <w:rFonts w:eastAsia="Times New Roman"/>
                <w:lang w:val="uk-UA" w:eastAsia="ru-RU"/>
              </w:rPr>
              <w:t xml:space="preserve"> за правильним оформленням та реєстрацію вихідних документів і передаванням їх до відправки;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надання інформаційно-методичної допомоги працівникам органів прокуратури області з питань діловодства;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у межах компетенції розглядає, підписує, погоджує та візує службову документацію;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здійсн</w:t>
            </w:r>
            <w:r>
              <w:rPr>
                <w:rFonts w:eastAsia="Times New Roman"/>
                <w:lang w:val="uk-UA" w:eastAsia="ru-RU"/>
              </w:rPr>
              <w:t>ення</w:t>
            </w:r>
            <w:r w:rsidRPr="00EC4071">
              <w:rPr>
                <w:rFonts w:eastAsia="Times New Roman"/>
                <w:lang w:val="uk-UA" w:eastAsia="ru-RU"/>
              </w:rPr>
              <w:t xml:space="preserve"> попередн</w:t>
            </w:r>
            <w:r>
              <w:rPr>
                <w:rFonts w:eastAsia="Times New Roman"/>
                <w:lang w:val="uk-UA" w:eastAsia="ru-RU"/>
              </w:rPr>
              <w:t>ього</w:t>
            </w:r>
            <w:r w:rsidRPr="00EC4071">
              <w:rPr>
                <w:rFonts w:eastAsia="Times New Roman"/>
                <w:lang w:val="uk-UA" w:eastAsia="ru-RU"/>
              </w:rPr>
              <w:t xml:space="preserve"> розгляд</w:t>
            </w:r>
            <w:r>
              <w:rPr>
                <w:rFonts w:eastAsia="Times New Roman"/>
                <w:lang w:val="uk-UA" w:eastAsia="ru-RU"/>
              </w:rPr>
              <w:t>у</w:t>
            </w:r>
            <w:r w:rsidRPr="00EC4071">
              <w:rPr>
                <w:rFonts w:eastAsia="Times New Roman"/>
                <w:lang w:val="uk-UA" w:eastAsia="ru-RU"/>
              </w:rPr>
              <w:t xml:space="preserve"> вхідної кореспонденції;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вжиття заходів для забезпечення своєчасної доставки кореспонденції  та передачі її на розгляд керівництву та виконавцям;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реєстру</w:t>
            </w:r>
            <w:r>
              <w:rPr>
                <w:rFonts w:eastAsia="Times New Roman"/>
                <w:lang w:val="uk-UA" w:eastAsia="ru-RU"/>
              </w:rPr>
              <w:t>вання</w:t>
            </w:r>
            <w:r w:rsidRPr="00EC4071">
              <w:rPr>
                <w:rFonts w:eastAsia="Times New Roman"/>
                <w:lang w:val="uk-UA" w:eastAsia="ru-RU"/>
              </w:rPr>
              <w:t xml:space="preserve"> та розгляд інформаційн</w:t>
            </w:r>
            <w:r>
              <w:rPr>
                <w:rFonts w:eastAsia="Times New Roman"/>
                <w:lang w:val="uk-UA" w:eastAsia="ru-RU"/>
              </w:rPr>
              <w:t>их</w:t>
            </w:r>
            <w:r w:rsidRPr="00EC4071">
              <w:rPr>
                <w:rFonts w:eastAsia="Times New Roman"/>
                <w:lang w:val="uk-UA" w:eastAsia="ru-RU"/>
              </w:rPr>
              <w:t xml:space="preserve"> запит</w:t>
            </w:r>
            <w:r>
              <w:rPr>
                <w:rFonts w:eastAsia="Times New Roman"/>
                <w:lang w:val="uk-UA" w:eastAsia="ru-RU"/>
              </w:rPr>
              <w:t>ів</w:t>
            </w:r>
            <w:r w:rsidRPr="00EC4071">
              <w:rPr>
                <w:rFonts w:eastAsia="Times New Roman"/>
                <w:lang w:val="uk-UA" w:eastAsia="ru-RU"/>
              </w:rPr>
              <w:t>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викон</w:t>
            </w:r>
            <w:r>
              <w:rPr>
                <w:rFonts w:eastAsia="Times New Roman"/>
                <w:lang w:val="uk-UA" w:eastAsia="ru-RU"/>
              </w:rPr>
              <w:t>ання</w:t>
            </w:r>
            <w:r w:rsidRPr="00EC4071">
              <w:rPr>
                <w:rFonts w:eastAsia="Times New Roman"/>
                <w:lang w:val="uk-UA" w:eastAsia="ru-RU"/>
              </w:rPr>
              <w:t xml:space="preserve"> покладен</w:t>
            </w:r>
            <w:r>
              <w:rPr>
                <w:rFonts w:eastAsia="Times New Roman"/>
                <w:lang w:val="uk-UA" w:eastAsia="ru-RU"/>
              </w:rPr>
              <w:t>их</w:t>
            </w:r>
            <w:r w:rsidRPr="00EC4071">
              <w:rPr>
                <w:rFonts w:eastAsia="Times New Roman"/>
                <w:lang w:val="uk-UA" w:eastAsia="ru-RU"/>
              </w:rPr>
              <w:t xml:space="preserve"> на структурний підрозділ завдан</w:t>
            </w:r>
            <w:r>
              <w:rPr>
                <w:rFonts w:eastAsia="Times New Roman"/>
                <w:lang w:val="uk-UA" w:eastAsia="ru-RU"/>
              </w:rPr>
              <w:t>ь</w:t>
            </w:r>
            <w:r w:rsidRPr="00EC4071">
              <w:rPr>
                <w:rFonts w:eastAsia="Times New Roman"/>
                <w:lang w:val="uk-UA" w:eastAsia="ru-RU"/>
              </w:rPr>
              <w:t>, перевір</w:t>
            </w:r>
            <w:r>
              <w:rPr>
                <w:rFonts w:eastAsia="Times New Roman"/>
                <w:lang w:val="uk-UA" w:eastAsia="ru-RU"/>
              </w:rPr>
              <w:t>ка</w:t>
            </w:r>
            <w:r w:rsidRPr="00EC4071">
              <w:rPr>
                <w:rFonts w:eastAsia="Times New Roman"/>
                <w:lang w:val="uk-UA" w:eastAsia="ru-RU"/>
              </w:rPr>
              <w:t xml:space="preserve"> за обліками </w:t>
            </w:r>
            <w:r w:rsidRPr="00EC4071">
              <w:rPr>
                <w:rFonts w:eastAsia="Times New Roman"/>
                <w:lang w:val="uk-UA" w:eastAsia="ru-RU"/>
              </w:rPr>
              <w:lastRenderedPageBreak/>
              <w:t>наявн</w:t>
            </w:r>
            <w:r>
              <w:rPr>
                <w:rFonts w:eastAsia="Times New Roman"/>
                <w:lang w:val="uk-UA" w:eastAsia="ru-RU"/>
              </w:rPr>
              <w:t>ості</w:t>
            </w:r>
            <w:r w:rsidRPr="00EC4071">
              <w:rPr>
                <w:rFonts w:eastAsia="Times New Roman"/>
                <w:lang w:val="uk-UA" w:eastAsia="ru-RU"/>
              </w:rPr>
              <w:t xml:space="preserve"> попереднього листування, нада</w:t>
            </w:r>
            <w:r>
              <w:rPr>
                <w:rFonts w:eastAsia="Times New Roman"/>
                <w:lang w:val="uk-UA" w:eastAsia="ru-RU"/>
              </w:rPr>
              <w:t>ння</w:t>
            </w:r>
            <w:r w:rsidRPr="00EC4071">
              <w:rPr>
                <w:rFonts w:eastAsia="Times New Roman"/>
                <w:lang w:val="uk-UA" w:eastAsia="ru-RU"/>
              </w:rPr>
              <w:t xml:space="preserve"> розділ</w:t>
            </w:r>
            <w:r>
              <w:rPr>
                <w:rFonts w:eastAsia="Times New Roman"/>
                <w:lang w:val="uk-UA" w:eastAsia="ru-RU"/>
              </w:rPr>
              <w:t>ів</w:t>
            </w:r>
            <w:r w:rsidRPr="00EC4071">
              <w:rPr>
                <w:rFonts w:eastAsia="Times New Roman"/>
                <w:lang w:val="uk-UA" w:eastAsia="ru-RU"/>
              </w:rPr>
              <w:t xml:space="preserve"> та довід</w:t>
            </w:r>
            <w:r>
              <w:rPr>
                <w:rFonts w:eastAsia="Times New Roman"/>
                <w:lang w:val="uk-UA" w:eastAsia="ru-RU"/>
              </w:rPr>
              <w:t xml:space="preserve">ок </w:t>
            </w:r>
            <w:r w:rsidRPr="00EC4071">
              <w:rPr>
                <w:rFonts w:eastAsia="Times New Roman"/>
                <w:lang w:val="uk-UA" w:eastAsia="ru-RU"/>
              </w:rPr>
              <w:t xml:space="preserve">щодо реєстраційних даних вихідної, відомчої та міжвідомчої кореспонденції, звернень, та з інших питань, що відносяться до компетенції відділу; 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ведення обліку, зберігання, використання і знищення документів та інших матеріальних носіїв інформації, що містять службову інформацію;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–</w:t>
            </w:r>
            <w:r>
              <w:rPr>
                <w:rFonts w:eastAsia="Times New Roman"/>
                <w:lang w:val="uk-UA" w:eastAsia="ru-RU"/>
              </w:rPr>
              <w:tab/>
              <w:t>здійснення контролю за</w:t>
            </w:r>
            <w:r w:rsidRPr="00EC4071">
              <w:rPr>
                <w:rFonts w:eastAsia="Times New Roman"/>
                <w:lang w:val="uk-UA" w:eastAsia="ru-RU"/>
              </w:rPr>
              <w:t xml:space="preserve"> оформлення</w:t>
            </w:r>
            <w:r>
              <w:rPr>
                <w:rFonts w:eastAsia="Times New Roman"/>
                <w:lang w:val="uk-UA" w:eastAsia="ru-RU"/>
              </w:rPr>
              <w:t>м</w:t>
            </w:r>
            <w:r w:rsidRPr="00EC4071">
              <w:rPr>
                <w:rFonts w:eastAsia="Times New Roman"/>
                <w:lang w:val="uk-UA" w:eastAsia="ru-RU"/>
              </w:rPr>
              <w:t xml:space="preserve"> конвертів та пакунків, в яких направляються важливі документи, та передача їх працівникам фельд’єгерського зв’язку для доставляння до адресатів;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сприяння у забезпеченні взаємодії і координації роботи відділу документального забезпечення з іншими підрозділами прокуратури області;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здійснення контролю за станом дотримання трудової та виконавської дисципліни, ведення табелю обліку робочого часу працівників відділу;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приймання та друк примірників документів, що надійшли електронною поштою;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надсилання та облік контрольних документів електронною поштою;</w:t>
            </w:r>
          </w:p>
          <w:p w:rsidR="00EC4071" w:rsidRPr="00EC4071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виконання обов’язків начальника відділу документального забезпечення під час його відсутності;</w:t>
            </w:r>
          </w:p>
          <w:p w:rsidR="000E7DF6" w:rsidRPr="00C5304E" w:rsidRDefault="00EC4071" w:rsidP="00EC4071">
            <w:pPr>
              <w:pStyle w:val="Default"/>
              <w:ind w:right="139"/>
              <w:jc w:val="both"/>
              <w:rPr>
                <w:rFonts w:eastAsia="Times New Roman"/>
                <w:lang w:val="uk-UA" w:eastAsia="ru-RU"/>
              </w:rPr>
            </w:pPr>
            <w:r w:rsidRPr="00EC4071">
              <w:rPr>
                <w:rFonts w:eastAsia="Times New Roman"/>
                <w:lang w:val="uk-UA" w:eastAsia="ru-RU"/>
              </w:rPr>
              <w:t>–</w:t>
            </w:r>
            <w:r w:rsidRPr="00EC4071">
              <w:rPr>
                <w:rFonts w:eastAsia="Times New Roman"/>
                <w:lang w:val="uk-UA" w:eastAsia="ru-RU"/>
              </w:rPr>
              <w:tab/>
              <w:t>виконання інших  обов’язків за дорученням прокурора області та його заступників, начальника відділу документального забезпечення у межах завдань,  що покладаються на відділ документального забезпечення</w:t>
            </w:r>
          </w:p>
        </w:tc>
      </w:tr>
      <w:tr w:rsidR="000E7DF6" w:rsidRPr="00F2053B" w:rsidTr="00EC4071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B25B3A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700530" w:rsidP="00EC4071">
            <w:pPr>
              <w:ind w:right="139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Посадовий оклад - </w:t>
            </w:r>
            <w:r w:rsidR="00F2053B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  <w:r w:rsidR="00C5304E" w:rsidRPr="00F2053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  <w:r w:rsidR="000F5A1B" w:rsidRPr="00F2053B">
              <w:rPr>
                <w:rFonts w:eastAsia="Times New Roman"/>
                <w:sz w:val="24"/>
                <w:szCs w:val="24"/>
                <w:lang w:val="uk-UA" w:eastAsia="ru-RU"/>
              </w:rPr>
              <w:t>00</w:t>
            </w:r>
            <w:r w:rsidRPr="00F2053B">
              <w:rPr>
                <w:rFonts w:eastAsia="Times New Roman"/>
                <w:sz w:val="24"/>
                <w:szCs w:val="24"/>
                <w:lang w:val="uk-UA" w:eastAsia="ru-RU"/>
              </w:rPr>
              <w:t>,00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грн., </w:t>
            </w:r>
            <w:r w:rsidR="0007396A" w:rsidRPr="0007396A">
              <w:rPr>
                <w:sz w:val="24"/>
                <w:szCs w:val="24"/>
                <w:lang w:val="uk-UA"/>
              </w:rPr>
              <w:t xml:space="preserve">надбавки та доплати відповідно до статті 52 Закону України «Про державну службу» та постанови Кабінету Міністрів України від 18.01.2017 </w:t>
            </w:r>
            <w:r w:rsidR="00C5304E">
              <w:rPr>
                <w:sz w:val="24"/>
                <w:szCs w:val="24"/>
                <w:lang w:val="uk-UA"/>
              </w:rPr>
              <w:t xml:space="preserve">  </w:t>
            </w:r>
            <w:r w:rsidR="0007396A" w:rsidRPr="0007396A">
              <w:rPr>
                <w:sz w:val="24"/>
                <w:szCs w:val="24"/>
                <w:lang w:val="uk-UA"/>
              </w:rPr>
              <w:t>№ 15 «Питання оплати праці працівників державних органів»</w:t>
            </w:r>
            <w:r w:rsidR="00C5304E" w:rsidRPr="00C5304E">
              <w:rPr>
                <w:rFonts w:eastAsia="Times New Roman"/>
                <w:sz w:val="24"/>
                <w:szCs w:val="24"/>
                <w:lang w:val="uk-UA" w:eastAsia="ru-RU"/>
              </w:rPr>
              <w:t xml:space="preserve"> (із змінами, внесеними згідно з Постановою Кабінету Міністрів України від 25.01.2018 № 24)</w:t>
            </w:r>
          </w:p>
        </w:tc>
      </w:tr>
      <w:tr w:rsidR="000E7DF6" w:rsidRPr="00F2053B" w:rsidTr="00EC4071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B25B3A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Default="00556B10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AC7856">
              <w:rPr>
                <w:rFonts w:eastAsia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езстроков</w:t>
            </w:r>
            <w:r w:rsidR="00FE4A5B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</w:p>
          <w:p w:rsidR="00AC7856" w:rsidRPr="00AB2CAE" w:rsidRDefault="00AC7856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AC7856" w:rsidRPr="00AB2CAE" w:rsidTr="00EC4071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856" w:rsidRPr="00AB2CAE" w:rsidRDefault="00AC7856" w:rsidP="00AC7856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ерелік документів, необхідних для участі в конкурсі, та строк їх подання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856" w:rsidRPr="000F5A1B" w:rsidRDefault="00AC7856" w:rsidP="00AC7856">
            <w:pPr>
              <w:numPr>
                <w:ilvl w:val="0"/>
                <w:numId w:val="1"/>
              </w:numPr>
              <w:spacing w:after="0" w:line="240" w:lineRule="auto"/>
              <w:ind w:left="35" w:right="1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опія</w:t>
            </w:r>
            <w:proofErr w:type="spellEnd"/>
            <w:r w:rsidRPr="000F5A1B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0F5A1B">
              <w:rPr>
                <w:sz w:val="24"/>
                <w:szCs w:val="24"/>
              </w:rPr>
              <w:t>громадянина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AC7856" w:rsidRPr="000F5A1B" w:rsidRDefault="00AC7856" w:rsidP="00AC7856">
            <w:pPr>
              <w:numPr>
                <w:ilvl w:val="0"/>
                <w:numId w:val="1"/>
              </w:numPr>
              <w:spacing w:after="0" w:line="240" w:lineRule="auto"/>
              <w:ind w:left="35" w:right="1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0F5A1B">
              <w:rPr>
                <w:sz w:val="24"/>
                <w:szCs w:val="24"/>
              </w:rPr>
              <w:t>конкурсі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із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зазначенням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основних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мотивів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зайняття</w:t>
            </w:r>
            <w:proofErr w:type="spellEnd"/>
            <w:r w:rsidRPr="000F5A1B">
              <w:rPr>
                <w:sz w:val="24"/>
                <w:szCs w:val="24"/>
              </w:rPr>
              <w:t xml:space="preserve"> посади </w:t>
            </w:r>
            <w:proofErr w:type="spellStart"/>
            <w:r w:rsidRPr="000F5A1B">
              <w:rPr>
                <w:sz w:val="24"/>
                <w:szCs w:val="24"/>
              </w:rPr>
              <w:t>державної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служби</w:t>
            </w:r>
            <w:proofErr w:type="spellEnd"/>
            <w:r w:rsidRPr="000F5A1B">
              <w:rPr>
                <w:sz w:val="24"/>
                <w:szCs w:val="24"/>
              </w:rPr>
              <w:t xml:space="preserve">, до </w:t>
            </w:r>
            <w:proofErr w:type="spellStart"/>
            <w:r w:rsidRPr="000F5A1B">
              <w:rPr>
                <w:sz w:val="24"/>
                <w:szCs w:val="24"/>
              </w:rPr>
              <w:t>якої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додається</w:t>
            </w:r>
            <w:proofErr w:type="spellEnd"/>
            <w:r w:rsidRPr="000F5A1B">
              <w:rPr>
                <w:sz w:val="24"/>
                <w:szCs w:val="24"/>
              </w:rPr>
              <w:t xml:space="preserve"> резюме у </w:t>
            </w:r>
            <w:proofErr w:type="spellStart"/>
            <w:r w:rsidRPr="000F5A1B">
              <w:rPr>
                <w:sz w:val="24"/>
                <w:szCs w:val="24"/>
              </w:rPr>
              <w:t>довільній</w:t>
            </w:r>
            <w:proofErr w:type="spellEnd"/>
            <w:r w:rsidRPr="000F5A1B">
              <w:rPr>
                <w:sz w:val="24"/>
                <w:szCs w:val="24"/>
              </w:rPr>
              <w:t xml:space="preserve"> форм;</w:t>
            </w:r>
          </w:p>
          <w:p w:rsidR="00AC7856" w:rsidRPr="000F5A1B" w:rsidRDefault="00AC7856" w:rsidP="00AC7856">
            <w:pPr>
              <w:numPr>
                <w:ilvl w:val="0"/>
                <w:numId w:val="1"/>
              </w:numPr>
              <w:spacing w:after="0" w:line="240" w:lineRule="auto"/>
              <w:ind w:left="35" w:right="1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, в </w:t>
            </w:r>
            <w:proofErr w:type="spellStart"/>
            <w:r w:rsidRPr="000F5A1B">
              <w:rPr>
                <w:sz w:val="24"/>
                <w:szCs w:val="24"/>
              </w:rPr>
              <w:t>якій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повідомляє</w:t>
            </w:r>
            <w:proofErr w:type="spellEnd"/>
            <w:r w:rsidRPr="000F5A1B">
              <w:rPr>
                <w:sz w:val="24"/>
                <w:szCs w:val="24"/>
              </w:rPr>
              <w:t xml:space="preserve">, </w:t>
            </w:r>
            <w:proofErr w:type="spellStart"/>
            <w:r w:rsidRPr="000F5A1B">
              <w:rPr>
                <w:sz w:val="24"/>
                <w:szCs w:val="24"/>
              </w:rPr>
              <w:t>що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не </w:t>
            </w:r>
            <w:proofErr w:type="spellStart"/>
            <w:r w:rsidRPr="000F5A1B">
              <w:rPr>
                <w:sz w:val="24"/>
                <w:szCs w:val="24"/>
              </w:rPr>
              <w:t>застосовуються</w:t>
            </w:r>
            <w:proofErr w:type="spellEnd"/>
            <w:r w:rsidRPr="000F5A1B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визначені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6" w:anchor="n13" w:tgtFrame="_blank" w:history="1"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0F5A1B">
                <w:rPr>
                  <w:rStyle w:val="a3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7" w:anchor="n14" w:tgtFrame="_blank" w:history="1">
              <w:r w:rsidRPr="000F5A1B">
                <w:rPr>
                  <w:rStyle w:val="a3"/>
                  <w:color w:val="000000"/>
                  <w:sz w:val="24"/>
                  <w:szCs w:val="24"/>
                </w:rPr>
                <w:t>четвертою</w:t>
              </w:r>
            </w:hyperlink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статті</w:t>
            </w:r>
            <w:proofErr w:type="spellEnd"/>
            <w:r w:rsidRPr="000F5A1B">
              <w:rPr>
                <w:sz w:val="24"/>
                <w:szCs w:val="24"/>
              </w:rPr>
              <w:t xml:space="preserve"> 1 Закону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 xml:space="preserve"> «Про </w:t>
            </w:r>
            <w:proofErr w:type="spellStart"/>
            <w:r w:rsidRPr="000F5A1B">
              <w:rPr>
                <w:sz w:val="24"/>
                <w:szCs w:val="24"/>
              </w:rPr>
              <w:t>очищення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влади</w:t>
            </w:r>
            <w:proofErr w:type="spellEnd"/>
            <w:r w:rsidRPr="000F5A1B">
              <w:rPr>
                <w:sz w:val="24"/>
                <w:szCs w:val="24"/>
              </w:rPr>
              <w:t xml:space="preserve">», та </w:t>
            </w:r>
            <w:proofErr w:type="spellStart"/>
            <w:r w:rsidRPr="000F5A1B">
              <w:rPr>
                <w:sz w:val="24"/>
                <w:szCs w:val="24"/>
              </w:rPr>
              <w:t>надає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згоду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проходження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перевірки</w:t>
            </w:r>
            <w:proofErr w:type="spellEnd"/>
            <w:r w:rsidRPr="000F5A1B">
              <w:rPr>
                <w:sz w:val="24"/>
                <w:szCs w:val="24"/>
              </w:rPr>
              <w:t xml:space="preserve"> та на </w:t>
            </w:r>
            <w:proofErr w:type="spellStart"/>
            <w:r w:rsidRPr="000F5A1B">
              <w:rPr>
                <w:sz w:val="24"/>
                <w:szCs w:val="24"/>
              </w:rPr>
              <w:t>оприлюднення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відомостей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стосовно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відповідно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зазначеного</w:t>
            </w:r>
            <w:proofErr w:type="spellEnd"/>
            <w:r w:rsidRPr="000F5A1B">
              <w:rPr>
                <w:sz w:val="24"/>
                <w:szCs w:val="24"/>
              </w:rPr>
              <w:t xml:space="preserve"> Закону;</w:t>
            </w:r>
          </w:p>
          <w:p w:rsidR="00AC7856" w:rsidRPr="000F5A1B" w:rsidRDefault="00AC7856" w:rsidP="00AC7856">
            <w:pPr>
              <w:numPr>
                <w:ilvl w:val="0"/>
                <w:numId w:val="1"/>
              </w:numPr>
              <w:spacing w:after="0" w:line="240" w:lineRule="auto"/>
              <w:ind w:left="35" w:right="1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документів</w:t>
            </w:r>
            <w:proofErr w:type="spellEnd"/>
            <w:r w:rsidRPr="000F5A1B">
              <w:rPr>
                <w:sz w:val="24"/>
                <w:szCs w:val="24"/>
              </w:rPr>
              <w:t xml:space="preserve"> про </w:t>
            </w:r>
            <w:proofErr w:type="spellStart"/>
            <w:r w:rsidRPr="000F5A1B">
              <w:rPr>
                <w:sz w:val="24"/>
                <w:szCs w:val="24"/>
              </w:rPr>
              <w:t>освіту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AC7856" w:rsidRPr="000F5A1B" w:rsidRDefault="00AC7856" w:rsidP="00AC7856">
            <w:pPr>
              <w:numPr>
                <w:ilvl w:val="0"/>
                <w:numId w:val="1"/>
              </w:numPr>
              <w:spacing w:after="0" w:line="240" w:lineRule="auto"/>
              <w:ind w:left="35" w:right="1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F5A1B">
              <w:rPr>
                <w:sz w:val="24"/>
                <w:szCs w:val="24"/>
              </w:rPr>
              <w:t>аповнена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особова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картка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встановленого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зразка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AC7856" w:rsidRPr="000F5A1B" w:rsidRDefault="00AC7856" w:rsidP="00AC7856">
            <w:pPr>
              <w:numPr>
                <w:ilvl w:val="0"/>
                <w:numId w:val="1"/>
              </w:numPr>
              <w:spacing w:after="0" w:line="240" w:lineRule="auto"/>
              <w:ind w:left="35" w:right="1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оригінал п</w:t>
            </w:r>
            <w:proofErr w:type="spellStart"/>
            <w:r w:rsidRPr="000F5A1B">
              <w:rPr>
                <w:sz w:val="24"/>
                <w:szCs w:val="24"/>
              </w:rPr>
              <w:t>освідчення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атестації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вільного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володіння</w:t>
            </w:r>
            <w:proofErr w:type="spellEnd"/>
            <w:r w:rsidRPr="000F5A1B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0F5A1B">
              <w:rPr>
                <w:sz w:val="24"/>
                <w:szCs w:val="24"/>
              </w:rPr>
              <w:t>мовою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471708" w:rsidRPr="00471708" w:rsidRDefault="00AC7856" w:rsidP="00AC7856">
            <w:pPr>
              <w:numPr>
                <w:ilvl w:val="0"/>
                <w:numId w:val="1"/>
              </w:numPr>
              <w:spacing w:after="0" w:line="240" w:lineRule="auto"/>
              <w:ind w:left="35" w:right="1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0F5A1B">
              <w:rPr>
                <w:sz w:val="24"/>
                <w:szCs w:val="24"/>
              </w:rPr>
              <w:t>екларація</w:t>
            </w:r>
            <w:proofErr w:type="spellEnd"/>
            <w:r w:rsidRPr="000F5A1B">
              <w:rPr>
                <w:sz w:val="24"/>
                <w:szCs w:val="24"/>
              </w:rPr>
              <w:t xml:space="preserve"> особи, </w:t>
            </w:r>
            <w:proofErr w:type="spellStart"/>
            <w:r w:rsidRPr="000F5A1B">
              <w:rPr>
                <w:sz w:val="24"/>
                <w:szCs w:val="24"/>
              </w:rPr>
              <w:t>уповноваженої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виконання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функцій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держави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або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місцевого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самоврядування</w:t>
            </w:r>
            <w:proofErr w:type="spellEnd"/>
            <w:r w:rsidRPr="000F5A1B">
              <w:rPr>
                <w:sz w:val="24"/>
                <w:szCs w:val="24"/>
              </w:rPr>
              <w:t xml:space="preserve">, за </w:t>
            </w:r>
            <w:r>
              <w:rPr>
                <w:sz w:val="24"/>
                <w:szCs w:val="24"/>
                <w:lang w:val="uk-UA"/>
              </w:rPr>
              <w:t>минулий</w:t>
            </w:r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рік</w:t>
            </w:r>
            <w:proofErr w:type="spellEnd"/>
            <w:r w:rsidR="00471708">
              <w:rPr>
                <w:sz w:val="24"/>
                <w:szCs w:val="24"/>
                <w:lang w:val="uk-UA"/>
              </w:rPr>
              <w:t>,</w:t>
            </w:r>
          </w:p>
          <w:p w:rsidR="00AC7856" w:rsidRPr="000F5A1B" w:rsidRDefault="00471708" w:rsidP="00AC7856">
            <w:pPr>
              <w:numPr>
                <w:ilvl w:val="0"/>
                <w:numId w:val="1"/>
              </w:numPr>
              <w:spacing w:after="0" w:line="240" w:lineRule="auto"/>
              <w:ind w:left="35" w:right="139" w:firstLine="0"/>
              <w:jc w:val="both"/>
              <w:rPr>
                <w:sz w:val="24"/>
                <w:szCs w:val="24"/>
              </w:rPr>
            </w:pPr>
            <w:r w:rsidRPr="00471708">
              <w:rPr>
                <w:sz w:val="24"/>
                <w:szCs w:val="24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 w:rsidR="00AC7856" w:rsidRPr="000F5A1B">
              <w:rPr>
                <w:sz w:val="24"/>
                <w:szCs w:val="24"/>
              </w:rPr>
              <w:t>.</w:t>
            </w:r>
          </w:p>
          <w:p w:rsidR="00AC7856" w:rsidRPr="004572FC" w:rsidRDefault="00AC7856" w:rsidP="00AC7856">
            <w:pPr>
              <w:ind w:left="35" w:right="139"/>
              <w:jc w:val="both"/>
              <w:rPr>
                <w:sz w:val="24"/>
                <w:szCs w:val="24"/>
              </w:rPr>
            </w:pPr>
            <w:r w:rsidRPr="000F5A1B"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</w:t>
            </w:r>
            <w:r w:rsidRPr="00592308">
              <w:rPr>
                <w:b/>
                <w:sz w:val="24"/>
                <w:szCs w:val="24"/>
              </w:rPr>
              <w:t xml:space="preserve">Строк </w:t>
            </w:r>
            <w:proofErr w:type="spellStart"/>
            <w:r w:rsidRPr="00592308">
              <w:rPr>
                <w:b/>
                <w:sz w:val="24"/>
                <w:szCs w:val="24"/>
              </w:rPr>
              <w:t>подання</w:t>
            </w:r>
            <w:proofErr w:type="spellEnd"/>
            <w:r w:rsidRPr="0059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2308">
              <w:rPr>
                <w:b/>
                <w:sz w:val="24"/>
                <w:szCs w:val="24"/>
              </w:rPr>
              <w:t>документів</w:t>
            </w:r>
            <w:proofErr w:type="spellEnd"/>
            <w:r w:rsidRPr="00F2053B">
              <w:rPr>
                <w:b/>
                <w:sz w:val="24"/>
                <w:szCs w:val="24"/>
              </w:rPr>
              <w:t>:</w:t>
            </w:r>
            <w:r w:rsidRPr="00F2053B">
              <w:rPr>
                <w:sz w:val="24"/>
                <w:szCs w:val="24"/>
              </w:rPr>
              <w:t xml:space="preserve"> </w:t>
            </w:r>
            <w:r w:rsidR="00F2053B">
              <w:rPr>
                <w:sz w:val="24"/>
                <w:szCs w:val="24"/>
                <w:lang w:val="uk-UA"/>
              </w:rPr>
              <w:t>1</w:t>
            </w:r>
            <w:r w:rsidR="00C25D06">
              <w:rPr>
                <w:sz w:val="24"/>
                <w:szCs w:val="24"/>
                <w:lang w:val="uk-UA"/>
              </w:rPr>
              <w:t>5</w:t>
            </w:r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календарних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дні</w:t>
            </w:r>
            <w:proofErr w:type="spellEnd"/>
            <w:r w:rsidR="00F2053B">
              <w:rPr>
                <w:sz w:val="24"/>
                <w:szCs w:val="24"/>
                <w:lang w:val="uk-UA"/>
              </w:rPr>
              <w:t>в</w:t>
            </w:r>
            <w:r w:rsidRPr="004572FC">
              <w:rPr>
                <w:sz w:val="24"/>
                <w:szCs w:val="24"/>
              </w:rPr>
              <w:t xml:space="preserve"> з дня </w:t>
            </w:r>
            <w:proofErr w:type="spellStart"/>
            <w:r w:rsidRPr="004572FC">
              <w:rPr>
                <w:sz w:val="24"/>
                <w:szCs w:val="24"/>
              </w:rPr>
              <w:t>оприлюднення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інформації</w:t>
            </w:r>
            <w:proofErr w:type="spellEnd"/>
            <w:r w:rsidRPr="004572FC">
              <w:rPr>
                <w:sz w:val="24"/>
                <w:szCs w:val="24"/>
              </w:rPr>
              <w:t xml:space="preserve"> про </w:t>
            </w:r>
            <w:proofErr w:type="spellStart"/>
            <w:r w:rsidRPr="004572FC">
              <w:rPr>
                <w:sz w:val="24"/>
                <w:szCs w:val="24"/>
              </w:rPr>
              <w:t>проведення</w:t>
            </w:r>
            <w:proofErr w:type="spellEnd"/>
            <w:r w:rsidRPr="004572FC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4572FC">
              <w:rPr>
                <w:sz w:val="24"/>
                <w:szCs w:val="24"/>
              </w:rPr>
              <w:t>офіційних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веб-</w:t>
            </w:r>
            <w:r w:rsidRPr="004572FC">
              <w:rPr>
                <w:sz w:val="24"/>
                <w:szCs w:val="24"/>
              </w:rPr>
              <w:t>сайтах Н</w:t>
            </w:r>
            <w:r w:rsidR="0068332C">
              <w:rPr>
                <w:sz w:val="24"/>
                <w:szCs w:val="24"/>
              </w:rPr>
              <w:t>АДС</w:t>
            </w:r>
            <w:r w:rsidRPr="004572FC">
              <w:rPr>
                <w:sz w:val="24"/>
                <w:szCs w:val="24"/>
              </w:rPr>
              <w:t xml:space="preserve"> та </w:t>
            </w:r>
            <w:proofErr w:type="spellStart"/>
            <w:r w:rsidRPr="004572FC">
              <w:rPr>
                <w:sz w:val="24"/>
                <w:szCs w:val="24"/>
              </w:rPr>
              <w:t>прокуратури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Луганської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області</w:t>
            </w:r>
            <w:proofErr w:type="spellEnd"/>
            <w:r w:rsidRPr="004572FC">
              <w:rPr>
                <w:sz w:val="24"/>
                <w:szCs w:val="24"/>
              </w:rPr>
              <w:t>.</w:t>
            </w:r>
          </w:p>
          <w:p w:rsidR="00AC7856" w:rsidRPr="000F5A1B" w:rsidRDefault="00AC7856" w:rsidP="00AC7856">
            <w:pPr>
              <w:spacing w:after="0" w:line="240" w:lineRule="auto"/>
              <w:ind w:left="35" w:right="139"/>
              <w:jc w:val="both"/>
              <w:rPr>
                <w:b/>
                <w:sz w:val="24"/>
                <w:szCs w:val="24"/>
              </w:rPr>
            </w:pPr>
            <w:proofErr w:type="spellStart"/>
            <w:r w:rsidRPr="004572FC">
              <w:rPr>
                <w:sz w:val="24"/>
                <w:szCs w:val="24"/>
              </w:rPr>
              <w:t>Документи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приймаються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до </w:t>
            </w:r>
            <w:r w:rsidRPr="00F2053B">
              <w:rPr>
                <w:sz w:val="24"/>
                <w:szCs w:val="24"/>
              </w:rPr>
              <w:t>18:00 год.</w:t>
            </w:r>
            <w:r w:rsidRPr="00F2053B">
              <w:rPr>
                <w:sz w:val="24"/>
                <w:szCs w:val="24"/>
                <w:lang w:val="uk-UA"/>
              </w:rPr>
              <w:t xml:space="preserve"> 00 хв</w:t>
            </w:r>
            <w:r w:rsidR="00F2053B">
              <w:rPr>
                <w:sz w:val="24"/>
                <w:szCs w:val="24"/>
                <w:lang w:val="uk-UA"/>
              </w:rPr>
              <w:t>.</w:t>
            </w:r>
            <w:r w:rsidRPr="00F2053B">
              <w:rPr>
                <w:sz w:val="24"/>
                <w:szCs w:val="24"/>
                <w:lang w:val="uk-UA"/>
              </w:rPr>
              <w:t xml:space="preserve"> </w:t>
            </w:r>
            <w:r w:rsidR="00F2053B">
              <w:rPr>
                <w:sz w:val="24"/>
                <w:szCs w:val="24"/>
                <w:lang w:val="uk-UA"/>
              </w:rPr>
              <w:t xml:space="preserve">              </w:t>
            </w:r>
            <w:r w:rsidRPr="00F2053B">
              <w:rPr>
                <w:b/>
                <w:sz w:val="24"/>
                <w:szCs w:val="24"/>
                <w:lang w:val="uk-UA"/>
              </w:rPr>
              <w:t>1</w:t>
            </w:r>
            <w:r w:rsidR="00C23651">
              <w:rPr>
                <w:b/>
                <w:sz w:val="24"/>
                <w:szCs w:val="24"/>
                <w:lang w:val="uk-UA"/>
              </w:rPr>
              <w:t>8</w:t>
            </w:r>
            <w:bookmarkStart w:id="2" w:name="_GoBack"/>
            <w:bookmarkEnd w:id="2"/>
            <w:r w:rsidRPr="00F2053B">
              <w:rPr>
                <w:b/>
                <w:sz w:val="24"/>
                <w:szCs w:val="24"/>
              </w:rPr>
              <w:t xml:space="preserve">  </w:t>
            </w:r>
            <w:r w:rsidR="00F2053B">
              <w:rPr>
                <w:b/>
                <w:sz w:val="24"/>
                <w:szCs w:val="24"/>
                <w:lang w:val="uk-UA"/>
              </w:rPr>
              <w:t>жовтня</w:t>
            </w:r>
            <w:r w:rsidRPr="00F2053B">
              <w:rPr>
                <w:b/>
                <w:sz w:val="24"/>
                <w:szCs w:val="24"/>
              </w:rPr>
              <w:t xml:space="preserve">  201</w:t>
            </w:r>
            <w:r w:rsidRPr="00F2053B">
              <w:rPr>
                <w:b/>
                <w:sz w:val="24"/>
                <w:szCs w:val="24"/>
                <w:lang w:val="uk-UA"/>
              </w:rPr>
              <w:t>8</w:t>
            </w:r>
            <w:r w:rsidRPr="00F2053B">
              <w:rPr>
                <w:b/>
                <w:sz w:val="24"/>
                <w:szCs w:val="24"/>
              </w:rPr>
              <w:t xml:space="preserve"> року.</w:t>
            </w:r>
            <w:r w:rsidRPr="00135C45">
              <w:rPr>
                <w:sz w:val="24"/>
                <w:szCs w:val="24"/>
              </w:rPr>
              <w:t xml:space="preserve"> </w:t>
            </w:r>
          </w:p>
        </w:tc>
      </w:tr>
      <w:tr w:rsidR="000F5A1B" w:rsidRPr="00AB2CAE" w:rsidTr="00EC4071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4055" w:rsidRPr="0028025E" w:rsidRDefault="00444055" w:rsidP="00444055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8025E">
              <w:rPr>
                <w:b/>
                <w:sz w:val="24"/>
                <w:szCs w:val="24"/>
                <w:lang w:val="uk-UA"/>
              </w:rPr>
              <w:t xml:space="preserve">Прокуратура Луганської області </w:t>
            </w:r>
          </w:p>
          <w:p w:rsidR="00444055" w:rsidRDefault="00444055" w:rsidP="00444055">
            <w:pPr>
              <w:rPr>
                <w:sz w:val="24"/>
                <w:szCs w:val="24"/>
                <w:lang w:val="uk-UA"/>
              </w:rPr>
            </w:pPr>
            <w:r w:rsidRPr="0028025E">
              <w:rPr>
                <w:sz w:val="24"/>
                <w:szCs w:val="24"/>
                <w:lang w:val="uk-UA"/>
              </w:rPr>
              <w:t>Луганська область, м. Сєвєродонецьк,            вул. Б. Ліщини, 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F5A1B" w:rsidRPr="00AC7856" w:rsidRDefault="00444055" w:rsidP="00444055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F2053B">
              <w:rPr>
                <w:b/>
                <w:sz w:val="24"/>
                <w:szCs w:val="24"/>
                <w:lang w:val="uk-UA"/>
              </w:rPr>
              <w:t>2</w:t>
            </w:r>
            <w:r w:rsidR="00F2053B">
              <w:rPr>
                <w:b/>
                <w:sz w:val="24"/>
                <w:szCs w:val="24"/>
                <w:lang w:val="uk-UA"/>
              </w:rPr>
              <w:t>3</w:t>
            </w:r>
            <w:r w:rsidRPr="00F2053B">
              <w:rPr>
                <w:b/>
                <w:sz w:val="24"/>
                <w:szCs w:val="24"/>
                <w:lang w:val="uk-UA"/>
              </w:rPr>
              <w:t xml:space="preserve"> </w:t>
            </w:r>
            <w:r w:rsidR="00F2053B">
              <w:rPr>
                <w:b/>
                <w:sz w:val="24"/>
                <w:szCs w:val="24"/>
                <w:lang w:val="uk-UA"/>
              </w:rPr>
              <w:t>жовтня</w:t>
            </w:r>
            <w:r w:rsidRPr="00F2053B">
              <w:rPr>
                <w:b/>
                <w:sz w:val="24"/>
                <w:szCs w:val="24"/>
                <w:lang w:val="uk-UA"/>
              </w:rPr>
              <w:t xml:space="preserve"> 2018 року, о 10 год. 00 хв.</w:t>
            </w:r>
          </w:p>
        </w:tc>
      </w:tr>
      <w:tr w:rsidR="000F5A1B" w:rsidRPr="00AB2CAE" w:rsidTr="00EC4071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95BFB" w:rsidRDefault="00E91F2E" w:rsidP="002E03DA">
            <w:pPr>
              <w:spacing w:after="0" w:line="240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1F2E">
              <w:rPr>
                <w:sz w:val="24"/>
                <w:szCs w:val="24"/>
                <w:lang w:val="uk-UA"/>
              </w:rPr>
              <w:t>Маілян</w:t>
            </w:r>
            <w:proofErr w:type="spellEnd"/>
            <w:r w:rsidRPr="00E91F2E">
              <w:rPr>
                <w:sz w:val="24"/>
                <w:szCs w:val="24"/>
                <w:lang w:val="uk-UA"/>
              </w:rPr>
              <w:t xml:space="preserve"> Євгенія Сергіївна </w:t>
            </w:r>
          </w:p>
          <w:p w:rsidR="00E91F2E" w:rsidRPr="00E91F2E" w:rsidRDefault="00E91F2E" w:rsidP="00E91F2E">
            <w:pPr>
              <w:jc w:val="both"/>
              <w:rPr>
                <w:sz w:val="24"/>
                <w:szCs w:val="24"/>
                <w:lang w:val="uk-UA"/>
              </w:rPr>
            </w:pPr>
            <w:r w:rsidRPr="00E91F2E">
              <w:rPr>
                <w:sz w:val="24"/>
                <w:szCs w:val="24"/>
                <w:lang w:val="uk-UA"/>
              </w:rPr>
              <w:t>(06452)-4-13-70</w:t>
            </w:r>
          </w:p>
          <w:p w:rsidR="00E91F2E" w:rsidRPr="00E91F2E" w:rsidRDefault="00E91F2E" w:rsidP="00E91F2E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kadry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lug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gp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ua</w:t>
            </w:r>
            <w:proofErr w:type="spellEnd"/>
          </w:p>
          <w:p w:rsidR="000F5A1B" w:rsidRPr="00AB2CAE" w:rsidRDefault="00E91F2E" w:rsidP="00E91F2E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91F2E">
              <w:rPr>
                <w:sz w:val="24"/>
                <w:szCs w:val="24"/>
              </w:rPr>
              <w:t xml:space="preserve">адреса для </w:t>
            </w:r>
            <w:proofErr w:type="spellStart"/>
            <w:r w:rsidRPr="00E91F2E">
              <w:rPr>
                <w:sz w:val="24"/>
                <w:szCs w:val="24"/>
              </w:rPr>
              <w:t>надсилання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документів</w:t>
            </w:r>
            <w:proofErr w:type="spellEnd"/>
            <w:r w:rsidRPr="00E91F2E">
              <w:rPr>
                <w:sz w:val="24"/>
                <w:szCs w:val="24"/>
              </w:rPr>
              <w:t xml:space="preserve"> для </w:t>
            </w:r>
            <w:proofErr w:type="spellStart"/>
            <w:r w:rsidRPr="00E91F2E">
              <w:rPr>
                <w:sz w:val="24"/>
                <w:szCs w:val="24"/>
              </w:rPr>
              <w:t>участі</w:t>
            </w:r>
            <w:proofErr w:type="spellEnd"/>
            <w:r w:rsidRPr="00E91F2E">
              <w:rPr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поштою</w:t>
            </w:r>
            <w:proofErr w:type="spellEnd"/>
            <w:r w:rsidRPr="00E91F2E">
              <w:rPr>
                <w:sz w:val="24"/>
                <w:szCs w:val="24"/>
              </w:rPr>
              <w:t xml:space="preserve">: </w:t>
            </w:r>
            <w:r w:rsidR="002E03DA">
              <w:rPr>
                <w:sz w:val="24"/>
                <w:szCs w:val="24"/>
                <w:lang w:val="uk-UA"/>
              </w:rPr>
              <w:t xml:space="preserve"> 93408,  </w:t>
            </w:r>
            <w:proofErr w:type="spellStart"/>
            <w:r w:rsidRPr="00E91F2E">
              <w:rPr>
                <w:sz w:val="24"/>
                <w:szCs w:val="24"/>
              </w:rPr>
              <w:t>Луганська</w:t>
            </w:r>
            <w:proofErr w:type="spellEnd"/>
            <w:r w:rsidRPr="00E91F2E">
              <w:rPr>
                <w:sz w:val="24"/>
                <w:szCs w:val="24"/>
              </w:rPr>
              <w:t xml:space="preserve"> область, м. </w:t>
            </w:r>
            <w:proofErr w:type="spellStart"/>
            <w:r w:rsidRPr="00E91F2E">
              <w:rPr>
                <w:sz w:val="24"/>
                <w:szCs w:val="24"/>
              </w:rPr>
              <w:t>Сєвєродонецьк</w:t>
            </w:r>
            <w:proofErr w:type="spellEnd"/>
            <w:r w:rsidRPr="00E91F2E">
              <w:rPr>
                <w:sz w:val="24"/>
                <w:szCs w:val="24"/>
              </w:rPr>
              <w:t xml:space="preserve">,  </w:t>
            </w:r>
            <w:proofErr w:type="spellStart"/>
            <w:r w:rsidRPr="00E91F2E">
              <w:rPr>
                <w:sz w:val="24"/>
                <w:szCs w:val="24"/>
              </w:rPr>
              <w:t>вул</w:t>
            </w:r>
            <w:proofErr w:type="spellEnd"/>
            <w:r w:rsidRPr="00E91F2E">
              <w:rPr>
                <w:sz w:val="24"/>
                <w:szCs w:val="24"/>
              </w:rPr>
              <w:t xml:space="preserve">. Б. </w:t>
            </w:r>
            <w:proofErr w:type="spellStart"/>
            <w:r w:rsidRPr="00E91F2E">
              <w:rPr>
                <w:sz w:val="24"/>
                <w:szCs w:val="24"/>
              </w:rPr>
              <w:t>Ліщини</w:t>
            </w:r>
            <w:proofErr w:type="spellEnd"/>
            <w:r w:rsidRPr="00E91F2E">
              <w:rPr>
                <w:sz w:val="24"/>
                <w:szCs w:val="24"/>
              </w:rPr>
              <w:t xml:space="preserve">, 27 (з </w:t>
            </w:r>
            <w:proofErr w:type="spellStart"/>
            <w:r w:rsidRPr="00E91F2E">
              <w:rPr>
                <w:sz w:val="24"/>
                <w:szCs w:val="24"/>
              </w:rPr>
              <w:t>поміткою</w:t>
            </w:r>
            <w:proofErr w:type="spellEnd"/>
            <w:r w:rsidRPr="00E91F2E">
              <w:rPr>
                <w:sz w:val="24"/>
                <w:szCs w:val="24"/>
              </w:rPr>
              <w:t xml:space="preserve"> на </w:t>
            </w:r>
            <w:proofErr w:type="spellStart"/>
            <w:r w:rsidRPr="00E91F2E">
              <w:rPr>
                <w:sz w:val="24"/>
                <w:szCs w:val="24"/>
              </w:rPr>
              <w:t>конверті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r w:rsidRPr="00E91F2E">
              <w:rPr>
                <w:b/>
                <w:sz w:val="24"/>
                <w:szCs w:val="24"/>
              </w:rPr>
              <w:t xml:space="preserve">«Для </w:t>
            </w:r>
            <w:proofErr w:type="spellStart"/>
            <w:r w:rsidRPr="00E91F2E">
              <w:rPr>
                <w:b/>
                <w:sz w:val="24"/>
                <w:szCs w:val="24"/>
              </w:rPr>
              <w:t>участі</w:t>
            </w:r>
            <w:proofErr w:type="spellEnd"/>
            <w:r w:rsidRPr="00E91F2E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b/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b/>
                <w:sz w:val="24"/>
                <w:szCs w:val="24"/>
              </w:rPr>
              <w:t>»</w:t>
            </w:r>
            <w:r w:rsidRPr="00E91F2E">
              <w:rPr>
                <w:sz w:val="24"/>
                <w:szCs w:val="24"/>
              </w:rPr>
              <w:t>)</w:t>
            </w:r>
          </w:p>
        </w:tc>
      </w:tr>
      <w:tr w:rsidR="000F5A1B" w:rsidRPr="00AB2CAE" w:rsidTr="00DA4093"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F5A1B" w:rsidRPr="00AB2CAE" w:rsidTr="00EC407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Вища освіта не нижче ступеня </w:t>
            </w:r>
            <w:r w:rsidR="00FF18A3">
              <w:rPr>
                <w:rFonts w:eastAsia="Times New Roman"/>
                <w:sz w:val="24"/>
                <w:szCs w:val="24"/>
                <w:lang w:val="uk-UA" w:eastAsia="ru-RU"/>
              </w:rPr>
              <w:t>магістра</w:t>
            </w:r>
          </w:p>
        </w:tc>
      </w:tr>
      <w:tr w:rsidR="000F5A1B" w:rsidRPr="00AB2CAE" w:rsidTr="00EC407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FF18A3" w:rsidP="00FF18A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Д</w:t>
            </w:r>
            <w:r w:rsidRPr="00FF18A3">
              <w:rPr>
                <w:rFonts w:eastAsia="Times New Roman"/>
                <w:sz w:val="24"/>
                <w:szCs w:val="24"/>
                <w:lang w:val="uk-UA" w:eastAsia="ru-RU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F5A1B" w:rsidRPr="00AB2CAE" w:rsidTr="00EC4071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F5A1B" w:rsidRPr="00AB2CAE" w:rsidTr="00DA4093"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F5A1B" w:rsidRPr="00AB2CAE" w:rsidTr="00EC4071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86A49" w:rsidRPr="00AB2CAE" w:rsidTr="00BE0C3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6A49" w:rsidRPr="00AB2CAE" w:rsidRDefault="00186A49" w:rsidP="00186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8" w:type="dxa"/>
          </w:tcPr>
          <w:p w:rsidR="00186A49" w:rsidRPr="00186A49" w:rsidRDefault="00186A49" w:rsidP="00186A49">
            <w:pPr>
              <w:rPr>
                <w:sz w:val="24"/>
                <w:szCs w:val="24"/>
                <w:lang w:val="uk-UA"/>
              </w:rPr>
            </w:pPr>
            <w:r w:rsidRPr="00186A49"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49" w:rsidRPr="00CB49AB" w:rsidRDefault="00186A49" w:rsidP="00CB49AB">
            <w:pPr>
              <w:pStyle w:val="ac"/>
              <w:numPr>
                <w:ilvl w:val="0"/>
                <w:numId w:val="5"/>
              </w:numPr>
              <w:tabs>
                <w:tab w:val="left" w:pos="460"/>
              </w:tabs>
              <w:spacing w:after="0" w:line="223" w:lineRule="auto"/>
              <w:ind w:right="139"/>
              <w:jc w:val="both"/>
              <w:rPr>
                <w:sz w:val="24"/>
                <w:szCs w:val="24"/>
                <w:lang w:val="uk-UA"/>
              </w:rPr>
            </w:pPr>
            <w:r w:rsidRPr="00CB49AB">
              <w:rPr>
                <w:sz w:val="24"/>
                <w:szCs w:val="24"/>
                <w:lang w:val="uk-UA"/>
              </w:rPr>
              <w:t>уміння використовувати комп’ютерне обладнання;</w:t>
            </w:r>
          </w:p>
          <w:p w:rsidR="00186A49" w:rsidRPr="00CB49AB" w:rsidRDefault="00186A49" w:rsidP="00CB49AB">
            <w:pPr>
              <w:pStyle w:val="ac"/>
              <w:numPr>
                <w:ilvl w:val="0"/>
                <w:numId w:val="5"/>
              </w:numPr>
              <w:ind w:right="13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B49AB">
              <w:rPr>
                <w:rFonts w:cstheme="minorBidi"/>
                <w:sz w:val="24"/>
                <w:szCs w:val="24"/>
              </w:rPr>
              <w:t>рівень</w:t>
            </w:r>
            <w:proofErr w:type="spellEnd"/>
            <w:r w:rsidRPr="00CB49AB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CB49AB">
              <w:rPr>
                <w:rFonts w:cstheme="minorBidi"/>
                <w:sz w:val="24"/>
                <w:szCs w:val="24"/>
              </w:rPr>
              <w:t>впевненого</w:t>
            </w:r>
            <w:proofErr w:type="spellEnd"/>
            <w:r w:rsidRPr="00CB49AB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CB49AB">
              <w:rPr>
                <w:rFonts w:cstheme="minorBidi"/>
                <w:sz w:val="24"/>
                <w:szCs w:val="24"/>
              </w:rPr>
              <w:t>користувача</w:t>
            </w:r>
            <w:proofErr w:type="spellEnd"/>
            <w:r w:rsidRPr="00CB49AB">
              <w:rPr>
                <w:rFonts w:cstheme="minorBidi"/>
                <w:sz w:val="24"/>
                <w:szCs w:val="24"/>
              </w:rPr>
              <w:t xml:space="preserve"> </w:t>
            </w:r>
            <w:r w:rsidRPr="00CB49AB">
              <w:rPr>
                <w:rFonts w:cstheme="minorBidi"/>
                <w:sz w:val="24"/>
                <w:szCs w:val="24"/>
                <w:lang w:val="en-US"/>
              </w:rPr>
              <w:t>Word</w:t>
            </w:r>
            <w:r w:rsidRPr="00CB49AB">
              <w:rPr>
                <w:rFonts w:cstheme="minorBidi"/>
                <w:sz w:val="24"/>
                <w:szCs w:val="24"/>
              </w:rPr>
              <w:t>, E</w:t>
            </w:r>
            <w:proofErr w:type="spellStart"/>
            <w:r w:rsidRPr="00CB49AB">
              <w:rPr>
                <w:rFonts w:cstheme="minorBidi"/>
                <w:sz w:val="24"/>
                <w:szCs w:val="24"/>
                <w:lang w:val="en-US"/>
              </w:rPr>
              <w:t>xcel</w:t>
            </w:r>
            <w:proofErr w:type="spellEnd"/>
          </w:p>
        </w:tc>
      </w:tr>
      <w:tr w:rsidR="00186A49" w:rsidRPr="00EC4071" w:rsidTr="00DD251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6A49" w:rsidRPr="00AB2CAE" w:rsidRDefault="00186A49" w:rsidP="00186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86A49" w:rsidRPr="00FF18A3" w:rsidRDefault="00DD2514" w:rsidP="00DD251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Стресостойкість</w:t>
            </w:r>
            <w:proofErr w:type="spellEnd"/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314BA4">
            <w:pPr>
              <w:suppressAutoHyphens/>
              <w:spacing w:after="0" w:line="240" w:lineRule="auto"/>
              <w:ind w:left="136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DD2514">
              <w:rPr>
                <w:rFonts w:eastAsia="Times New Roman"/>
                <w:sz w:val="24"/>
                <w:szCs w:val="24"/>
                <w:lang w:val="uk-UA" w:eastAsia="ar-SA"/>
              </w:rPr>
              <w:t xml:space="preserve">- </w:t>
            </w:r>
            <w:r w:rsidR="00314BA4">
              <w:rPr>
                <w:rFonts w:eastAsia="Times New Roman"/>
                <w:sz w:val="24"/>
                <w:szCs w:val="24"/>
                <w:lang w:val="uk-UA" w:eastAsia="ar-SA"/>
              </w:rPr>
              <w:t xml:space="preserve">   </w:t>
            </w:r>
            <w:r w:rsidRPr="00DD2514">
              <w:rPr>
                <w:rFonts w:eastAsia="Times New Roman"/>
                <w:sz w:val="24"/>
                <w:szCs w:val="24"/>
                <w:lang w:val="uk-UA" w:eastAsia="ar-SA"/>
              </w:rPr>
              <w:t>розуміння своїх емоцій;</w:t>
            </w:r>
          </w:p>
          <w:p w:rsidR="00DD2514" w:rsidRPr="00DD2514" w:rsidRDefault="00DD2514" w:rsidP="00DD2514">
            <w:pPr>
              <w:suppressAutoHyphens/>
              <w:spacing w:after="0" w:line="240" w:lineRule="auto"/>
              <w:ind w:left="118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DD2514">
              <w:rPr>
                <w:rFonts w:eastAsia="Times New Roman"/>
                <w:sz w:val="24"/>
                <w:szCs w:val="24"/>
                <w:lang w:val="uk-UA" w:eastAsia="ar-SA"/>
              </w:rPr>
              <w:t xml:space="preserve">- </w:t>
            </w:r>
            <w:r w:rsidR="00314BA4">
              <w:rPr>
                <w:rFonts w:eastAsia="Times New Roman"/>
                <w:sz w:val="24"/>
                <w:szCs w:val="24"/>
                <w:lang w:val="uk-UA" w:eastAsia="ar-SA"/>
              </w:rPr>
              <w:t xml:space="preserve">   </w:t>
            </w:r>
            <w:r w:rsidRPr="00DD2514">
              <w:rPr>
                <w:rFonts w:eastAsia="Times New Roman"/>
                <w:sz w:val="24"/>
                <w:szCs w:val="24"/>
                <w:lang w:val="uk-UA" w:eastAsia="ar-SA"/>
              </w:rPr>
              <w:t>управління своїми емоціями;</w:t>
            </w:r>
          </w:p>
          <w:p w:rsidR="00186A49" w:rsidRPr="00FF18A3" w:rsidRDefault="00DD2514" w:rsidP="00DD2514">
            <w:pPr>
              <w:ind w:left="133"/>
              <w:rPr>
                <w:sz w:val="24"/>
                <w:szCs w:val="24"/>
                <w:highlight w:val="yellow"/>
                <w:lang w:val="uk-UA"/>
              </w:rPr>
            </w:pPr>
            <w:r w:rsidRPr="00DD2514">
              <w:rPr>
                <w:rFonts w:eastAsia="Times New Roman"/>
                <w:sz w:val="24"/>
                <w:szCs w:val="24"/>
                <w:lang w:val="uk-UA" w:eastAsia="ar-SA"/>
              </w:rPr>
              <w:t xml:space="preserve">- </w:t>
            </w:r>
            <w:r w:rsidR="00314BA4">
              <w:rPr>
                <w:rFonts w:eastAsia="Times New Roman"/>
                <w:sz w:val="24"/>
                <w:szCs w:val="24"/>
                <w:lang w:val="uk-UA" w:eastAsia="ar-SA"/>
              </w:rPr>
              <w:t xml:space="preserve">   </w:t>
            </w:r>
            <w:r w:rsidRPr="00DD2514">
              <w:rPr>
                <w:rFonts w:eastAsia="Times New Roman"/>
                <w:sz w:val="24"/>
                <w:szCs w:val="24"/>
                <w:lang w:val="uk-UA" w:eastAsia="ar-SA"/>
              </w:rPr>
              <w:t>оптимізм</w:t>
            </w:r>
          </w:p>
        </w:tc>
      </w:tr>
      <w:tr w:rsidR="00DD2514" w:rsidRPr="00EC4071" w:rsidTr="00DD251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514" w:rsidRDefault="00DD2514" w:rsidP="00186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D2514" w:rsidRDefault="00DD2514" w:rsidP="00DD2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Комунікації та взаємодія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Default="00314BA4" w:rsidP="00314BA4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вміння ефективної комунікації;</w:t>
            </w:r>
          </w:p>
          <w:p w:rsidR="00314BA4" w:rsidRDefault="00314BA4" w:rsidP="00314BA4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відкритість;</w:t>
            </w:r>
          </w:p>
          <w:p w:rsidR="00314BA4" w:rsidRPr="00314BA4" w:rsidRDefault="00314BA4" w:rsidP="00314BA4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вміння розв’язувати конфлікти</w:t>
            </w:r>
          </w:p>
        </w:tc>
      </w:tr>
      <w:tr w:rsidR="00DD2514" w:rsidRPr="00EC4071" w:rsidTr="00DD251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514" w:rsidRDefault="00DD2514" w:rsidP="00186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D2514" w:rsidRDefault="00DD2514" w:rsidP="00DD2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працювати в команді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6F" w:rsidRPr="00D0796F" w:rsidRDefault="00D0796F" w:rsidP="00D0796F">
            <w:pPr>
              <w:suppressAutoHyphens/>
              <w:spacing w:after="0" w:line="240" w:lineRule="auto"/>
              <w:ind w:left="118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D0796F">
              <w:rPr>
                <w:rFonts w:eastAsia="Times New Roman"/>
                <w:sz w:val="24"/>
                <w:szCs w:val="24"/>
                <w:lang w:val="uk-UA" w:eastAsia="ar-SA"/>
              </w:rPr>
              <w:t xml:space="preserve">- </w:t>
            </w:r>
            <w:r w:rsidR="00980F33">
              <w:rPr>
                <w:rFonts w:eastAsia="Times New Roman"/>
                <w:sz w:val="24"/>
                <w:szCs w:val="24"/>
                <w:lang w:val="uk-UA" w:eastAsia="ar-SA"/>
              </w:rPr>
              <w:t xml:space="preserve">    </w:t>
            </w:r>
            <w:r w:rsidRPr="00D0796F">
              <w:rPr>
                <w:rFonts w:eastAsia="Times New Roman"/>
                <w:sz w:val="24"/>
                <w:szCs w:val="24"/>
                <w:lang w:val="uk-UA" w:eastAsia="ar-SA"/>
              </w:rPr>
              <w:t>командна робота;</w:t>
            </w:r>
          </w:p>
          <w:p w:rsidR="00D0796F" w:rsidRPr="00D0796F" w:rsidRDefault="00D0796F" w:rsidP="00D0796F">
            <w:pPr>
              <w:suppressAutoHyphens/>
              <w:spacing w:after="0" w:line="240" w:lineRule="auto"/>
              <w:ind w:left="118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D0796F">
              <w:rPr>
                <w:rFonts w:eastAsia="Times New Roman"/>
                <w:sz w:val="24"/>
                <w:szCs w:val="24"/>
                <w:lang w:val="uk-UA" w:eastAsia="ar-SA"/>
              </w:rPr>
              <w:t>-</w:t>
            </w:r>
            <w:r w:rsidR="00980F33">
              <w:rPr>
                <w:rFonts w:eastAsia="Times New Roman"/>
                <w:sz w:val="24"/>
                <w:szCs w:val="24"/>
                <w:lang w:val="uk-UA" w:eastAsia="ar-SA"/>
              </w:rPr>
              <w:t xml:space="preserve">    </w:t>
            </w:r>
            <w:r w:rsidRPr="00D0796F">
              <w:rPr>
                <w:rFonts w:eastAsia="Times New Roman"/>
                <w:sz w:val="24"/>
                <w:szCs w:val="24"/>
                <w:lang w:val="uk-UA" w:eastAsia="ar-SA"/>
              </w:rPr>
              <w:t xml:space="preserve"> орієнтація на командний результат;</w:t>
            </w:r>
          </w:p>
          <w:p w:rsidR="00DD2514" w:rsidRPr="00DD2514" w:rsidRDefault="00D0796F" w:rsidP="00D0796F">
            <w:pPr>
              <w:suppressAutoHyphens/>
              <w:spacing w:after="0" w:line="240" w:lineRule="auto"/>
              <w:ind w:left="118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D0796F">
              <w:rPr>
                <w:rFonts w:eastAsia="Times New Roman"/>
                <w:sz w:val="24"/>
                <w:szCs w:val="24"/>
                <w:lang w:val="uk-UA" w:eastAsia="ar-SA"/>
              </w:rPr>
              <w:t xml:space="preserve">- </w:t>
            </w:r>
            <w:r w:rsidR="00980F33">
              <w:rPr>
                <w:rFonts w:eastAsia="Times New Roman"/>
                <w:sz w:val="24"/>
                <w:szCs w:val="24"/>
                <w:lang w:val="uk-UA" w:eastAsia="ar-SA"/>
              </w:rPr>
              <w:t xml:space="preserve">    </w:t>
            </w:r>
            <w:r w:rsidRPr="00D0796F">
              <w:rPr>
                <w:rFonts w:eastAsia="Times New Roman"/>
                <w:sz w:val="24"/>
                <w:szCs w:val="24"/>
                <w:lang w:val="uk-UA" w:eastAsia="ar-SA"/>
              </w:rPr>
              <w:t>відкритість в обміні інформацією</w:t>
            </w:r>
          </w:p>
        </w:tc>
      </w:tr>
      <w:tr w:rsidR="00DD2514" w:rsidRPr="00EC4071" w:rsidTr="00DD251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514" w:rsidRDefault="00DD2514" w:rsidP="00186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D2514" w:rsidRDefault="00DD2514" w:rsidP="00DD2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Субординація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16" w:rsidRDefault="0072033F" w:rsidP="0072033F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right="280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зберіга</w:t>
            </w:r>
            <w:r w:rsidR="00D22CF7">
              <w:rPr>
                <w:rFonts w:eastAsia="Times New Roman"/>
                <w:sz w:val="24"/>
                <w:szCs w:val="24"/>
                <w:lang w:val="uk-UA" w:eastAsia="ar-SA"/>
              </w:rPr>
              <w:t>ння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 xml:space="preserve"> робоч</w:t>
            </w:r>
            <w:r w:rsidR="00D22CF7">
              <w:rPr>
                <w:rFonts w:eastAsia="Times New Roman"/>
                <w:sz w:val="24"/>
                <w:szCs w:val="24"/>
                <w:lang w:val="uk-UA" w:eastAsia="ar-SA"/>
              </w:rPr>
              <w:t>ої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 xml:space="preserve"> ієрархі</w:t>
            </w:r>
            <w:r w:rsidR="00D22CF7">
              <w:rPr>
                <w:rFonts w:eastAsia="Times New Roman"/>
                <w:sz w:val="24"/>
                <w:szCs w:val="24"/>
                <w:lang w:val="uk-UA" w:eastAsia="ar-SA"/>
              </w:rPr>
              <w:t>ї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>;</w:t>
            </w:r>
          </w:p>
          <w:p w:rsidR="00D22CF7" w:rsidRDefault="006175F5" w:rsidP="0072033F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right="280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створюва</w:t>
            </w:r>
            <w:r w:rsidR="00D22CF7">
              <w:rPr>
                <w:rFonts w:eastAsia="Times New Roman"/>
                <w:sz w:val="24"/>
                <w:szCs w:val="24"/>
                <w:lang w:val="uk-UA" w:eastAsia="ar-SA"/>
              </w:rPr>
              <w:t>ння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 xml:space="preserve"> та підтрим</w:t>
            </w:r>
            <w:r w:rsidR="00D22CF7">
              <w:rPr>
                <w:rFonts w:eastAsia="Times New Roman"/>
                <w:sz w:val="24"/>
                <w:szCs w:val="24"/>
                <w:lang w:val="uk-UA" w:eastAsia="ar-SA"/>
              </w:rPr>
              <w:t>ання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 xml:space="preserve"> ділов</w:t>
            </w:r>
            <w:r w:rsidR="00D22CF7">
              <w:rPr>
                <w:rFonts w:eastAsia="Times New Roman"/>
                <w:sz w:val="24"/>
                <w:szCs w:val="24"/>
                <w:lang w:val="uk-UA" w:eastAsia="ar-SA"/>
              </w:rPr>
              <w:t>их відносин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 xml:space="preserve"> в колективі</w:t>
            </w:r>
            <w:r w:rsidR="00D22CF7">
              <w:rPr>
                <w:rFonts w:eastAsia="Times New Roman"/>
                <w:sz w:val="24"/>
                <w:szCs w:val="24"/>
                <w:lang w:val="uk-UA" w:eastAsia="ar-SA"/>
              </w:rPr>
              <w:t>;</w:t>
            </w:r>
          </w:p>
          <w:p w:rsidR="0072033F" w:rsidRPr="00980F33" w:rsidRDefault="00D22CF7" w:rsidP="0072033F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right="280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дотримання тактовності та ввічливості з колегами.</w:t>
            </w:r>
            <w:r w:rsidR="006175F5">
              <w:rPr>
                <w:rFonts w:eastAsia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DD2514" w:rsidRPr="00C23651" w:rsidTr="00CB49AB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514" w:rsidRDefault="00DD2514" w:rsidP="00186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D2514" w:rsidRDefault="00DD2514" w:rsidP="00DD2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Прийняття ефективних рішень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4" w:rsidRDefault="00314BA4" w:rsidP="00314BA4">
            <w:pPr>
              <w:pStyle w:val="ac"/>
              <w:numPr>
                <w:ilvl w:val="0"/>
                <w:numId w:val="3"/>
              </w:numPr>
              <w:ind w:left="419" w:right="564"/>
              <w:rPr>
                <w:sz w:val="24"/>
                <w:szCs w:val="24"/>
                <w:lang w:val="uk-UA"/>
              </w:rPr>
            </w:pPr>
            <w:r w:rsidRPr="00314BA4">
              <w:rPr>
                <w:sz w:val="24"/>
                <w:szCs w:val="24"/>
                <w:lang w:val="uk-UA"/>
              </w:rPr>
              <w:t>вміння вирішувати</w:t>
            </w:r>
            <w:r w:rsidR="006175F5">
              <w:rPr>
                <w:sz w:val="24"/>
                <w:szCs w:val="24"/>
                <w:lang w:val="uk-UA"/>
              </w:rPr>
              <w:t xml:space="preserve">  </w:t>
            </w:r>
            <w:r w:rsidRPr="00314BA4">
              <w:rPr>
                <w:sz w:val="24"/>
                <w:szCs w:val="24"/>
                <w:lang w:val="uk-UA"/>
              </w:rPr>
              <w:t>комплексні завдання;</w:t>
            </w:r>
          </w:p>
          <w:p w:rsidR="00314BA4" w:rsidRPr="00314BA4" w:rsidRDefault="00314BA4" w:rsidP="00314BA4">
            <w:pPr>
              <w:pStyle w:val="ac"/>
              <w:numPr>
                <w:ilvl w:val="0"/>
                <w:numId w:val="3"/>
              </w:numPr>
              <w:ind w:left="419" w:right="564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314BA4">
              <w:rPr>
                <w:sz w:val="24"/>
                <w:szCs w:val="24"/>
                <w:lang w:val="uk-UA"/>
              </w:rPr>
              <w:t>здатність до швидкого і всебічного аналізу інформації та вибору напряму дій із можливих альтернатив;</w:t>
            </w:r>
          </w:p>
          <w:p w:rsidR="00DD2514" w:rsidRPr="00DD2514" w:rsidRDefault="00314BA4" w:rsidP="00314BA4">
            <w:pPr>
              <w:pStyle w:val="ac"/>
              <w:numPr>
                <w:ilvl w:val="0"/>
                <w:numId w:val="3"/>
              </w:numPr>
              <w:ind w:left="419" w:right="564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314BA4">
              <w:rPr>
                <w:sz w:val="24"/>
                <w:szCs w:val="24"/>
                <w:lang w:val="uk-UA"/>
              </w:rPr>
              <w:t>спроможність прийняття управлінських і організаційних рішень, як самостійно так і після обговорення та обміну інформацією в колективі.</w:t>
            </w:r>
          </w:p>
        </w:tc>
      </w:tr>
      <w:tr w:rsidR="00CB49AB" w:rsidRPr="00EC4071" w:rsidTr="000F744E">
        <w:trPr>
          <w:trHeight w:val="25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B49AB" w:rsidRDefault="00CB49AB" w:rsidP="00186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CB49AB" w:rsidRDefault="00CB49AB" w:rsidP="00DD2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організацією роботи та персоналом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B" w:rsidRDefault="00CB49AB" w:rsidP="00314BA4">
            <w:pPr>
              <w:pStyle w:val="ac"/>
              <w:numPr>
                <w:ilvl w:val="0"/>
                <w:numId w:val="3"/>
              </w:numPr>
              <w:ind w:left="419" w:right="139"/>
              <w:rPr>
                <w:sz w:val="24"/>
                <w:szCs w:val="24"/>
              </w:rPr>
            </w:pPr>
            <w:proofErr w:type="spellStart"/>
            <w:r w:rsidRPr="00314BA4">
              <w:rPr>
                <w:sz w:val="24"/>
                <w:szCs w:val="24"/>
              </w:rPr>
              <w:t>вміння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формувати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стратегію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відділу</w:t>
            </w:r>
            <w:proofErr w:type="spellEnd"/>
            <w:r w:rsidRPr="00314BA4">
              <w:rPr>
                <w:sz w:val="24"/>
                <w:szCs w:val="24"/>
              </w:rPr>
              <w:t xml:space="preserve">, </w:t>
            </w:r>
            <w:proofErr w:type="spellStart"/>
            <w:r w:rsidRPr="00314BA4">
              <w:rPr>
                <w:sz w:val="24"/>
                <w:szCs w:val="24"/>
              </w:rPr>
              <w:t>закладення</w:t>
            </w:r>
            <w:proofErr w:type="spellEnd"/>
            <w:r w:rsidRPr="00314BA4">
              <w:rPr>
                <w:sz w:val="24"/>
                <w:szCs w:val="24"/>
              </w:rPr>
              <w:t xml:space="preserve"> в </w:t>
            </w:r>
            <w:proofErr w:type="spellStart"/>
            <w:r w:rsidRPr="00314BA4">
              <w:rPr>
                <w:sz w:val="24"/>
                <w:szCs w:val="24"/>
              </w:rPr>
              <w:t>конкретних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планів</w:t>
            </w:r>
            <w:proofErr w:type="spellEnd"/>
            <w:r w:rsidRPr="00314BA4">
              <w:rPr>
                <w:sz w:val="24"/>
                <w:szCs w:val="24"/>
              </w:rPr>
              <w:t xml:space="preserve">, </w:t>
            </w:r>
            <w:proofErr w:type="spellStart"/>
            <w:r w:rsidRPr="00314BA4">
              <w:rPr>
                <w:sz w:val="24"/>
                <w:szCs w:val="24"/>
              </w:rPr>
              <w:t>програм</w:t>
            </w:r>
            <w:proofErr w:type="spellEnd"/>
            <w:r w:rsidRPr="00314BA4">
              <w:rPr>
                <w:sz w:val="24"/>
                <w:szCs w:val="24"/>
              </w:rPr>
              <w:t xml:space="preserve">, як основу </w:t>
            </w:r>
            <w:proofErr w:type="spellStart"/>
            <w:r w:rsidRPr="00314BA4">
              <w:rPr>
                <w:sz w:val="24"/>
                <w:szCs w:val="24"/>
              </w:rPr>
              <w:t>успішного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управління</w:t>
            </w:r>
            <w:proofErr w:type="spellEnd"/>
            <w:r w:rsidRPr="00314BA4">
              <w:rPr>
                <w:sz w:val="24"/>
                <w:szCs w:val="24"/>
              </w:rPr>
              <w:t>;</w:t>
            </w:r>
          </w:p>
          <w:p w:rsidR="00CB49AB" w:rsidRDefault="00CB49AB" w:rsidP="00314BA4">
            <w:pPr>
              <w:pStyle w:val="ac"/>
              <w:numPr>
                <w:ilvl w:val="0"/>
                <w:numId w:val="3"/>
              </w:numPr>
              <w:ind w:left="419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314BA4">
              <w:rPr>
                <w:sz w:val="24"/>
                <w:szCs w:val="24"/>
              </w:rPr>
              <w:t>проможність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мотивації</w:t>
            </w:r>
            <w:proofErr w:type="spellEnd"/>
            <w:r w:rsidRPr="00314BA4">
              <w:rPr>
                <w:sz w:val="24"/>
                <w:szCs w:val="24"/>
              </w:rPr>
              <w:t xml:space="preserve">    </w:t>
            </w:r>
            <w:proofErr w:type="spellStart"/>
            <w:r w:rsidRPr="00314BA4">
              <w:rPr>
                <w:sz w:val="24"/>
                <w:szCs w:val="24"/>
              </w:rPr>
              <w:t>працівників</w:t>
            </w:r>
            <w:proofErr w:type="spellEnd"/>
            <w:r w:rsidRPr="00314BA4">
              <w:rPr>
                <w:sz w:val="24"/>
                <w:szCs w:val="24"/>
              </w:rPr>
              <w:t>;</w:t>
            </w:r>
          </w:p>
          <w:p w:rsidR="00CB49AB" w:rsidRPr="00314BA4" w:rsidRDefault="00CB49AB" w:rsidP="00314BA4">
            <w:pPr>
              <w:pStyle w:val="ac"/>
              <w:numPr>
                <w:ilvl w:val="0"/>
                <w:numId w:val="3"/>
              </w:numPr>
              <w:ind w:left="419" w:right="139"/>
              <w:rPr>
                <w:rFonts w:eastAsia="Times New Roman"/>
                <w:sz w:val="24"/>
                <w:szCs w:val="24"/>
                <w:lang w:val="uk-UA" w:eastAsia="ar-SA"/>
              </w:rPr>
            </w:pPr>
            <w:proofErr w:type="spellStart"/>
            <w:r w:rsidRPr="00314BA4">
              <w:rPr>
                <w:sz w:val="24"/>
                <w:szCs w:val="24"/>
              </w:rPr>
              <w:t>здійснення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дієвого</w:t>
            </w:r>
            <w:proofErr w:type="spellEnd"/>
            <w:r w:rsidRPr="00314BA4">
              <w:rPr>
                <w:sz w:val="24"/>
                <w:szCs w:val="24"/>
              </w:rPr>
              <w:t xml:space="preserve"> контролю за </w:t>
            </w:r>
            <w:proofErr w:type="spellStart"/>
            <w:r w:rsidRPr="00314BA4">
              <w:rPr>
                <w:sz w:val="24"/>
                <w:szCs w:val="24"/>
              </w:rPr>
              <w:t>виконанням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запланованих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заходів</w:t>
            </w:r>
            <w:proofErr w:type="spellEnd"/>
            <w:r w:rsidRPr="00314BA4">
              <w:rPr>
                <w:sz w:val="24"/>
                <w:szCs w:val="24"/>
              </w:rPr>
              <w:t>;</w:t>
            </w:r>
          </w:p>
          <w:p w:rsidR="00CB49AB" w:rsidRPr="00DD2514" w:rsidRDefault="00CB49AB" w:rsidP="00314BA4">
            <w:pPr>
              <w:pStyle w:val="ac"/>
              <w:numPr>
                <w:ilvl w:val="0"/>
                <w:numId w:val="3"/>
              </w:numPr>
              <w:ind w:left="419" w:right="139"/>
              <w:rPr>
                <w:rFonts w:eastAsia="Times New Roman"/>
                <w:sz w:val="24"/>
                <w:szCs w:val="24"/>
                <w:lang w:val="uk-UA" w:eastAsia="ar-SA"/>
              </w:rPr>
            </w:pPr>
            <w:proofErr w:type="spellStart"/>
            <w:r w:rsidRPr="00314BA4">
              <w:rPr>
                <w:sz w:val="24"/>
                <w:szCs w:val="24"/>
              </w:rPr>
              <w:t>уміння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брати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відповідальність</w:t>
            </w:r>
            <w:proofErr w:type="spellEnd"/>
            <w:r w:rsidRPr="00314BA4">
              <w:rPr>
                <w:sz w:val="24"/>
                <w:szCs w:val="24"/>
              </w:rPr>
              <w:t xml:space="preserve"> на себе за </w:t>
            </w:r>
            <w:proofErr w:type="spellStart"/>
            <w:r w:rsidRPr="00314BA4">
              <w:rPr>
                <w:sz w:val="24"/>
                <w:szCs w:val="24"/>
              </w:rPr>
              <w:t>виконання</w:t>
            </w:r>
            <w:proofErr w:type="spellEnd"/>
            <w:r w:rsidRPr="00314BA4">
              <w:rPr>
                <w:sz w:val="24"/>
                <w:szCs w:val="24"/>
              </w:rPr>
              <w:t xml:space="preserve"> </w:t>
            </w:r>
            <w:proofErr w:type="spellStart"/>
            <w:r w:rsidRPr="00314BA4">
              <w:rPr>
                <w:sz w:val="24"/>
                <w:szCs w:val="24"/>
              </w:rPr>
              <w:t>важливих</w:t>
            </w:r>
            <w:proofErr w:type="spellEnd"/>
            <w:r w:rsidRPr="00314BA4">
              <w:rPr>
                <w:sz w:val="24"/>
                <w:szCs w:val="24"/>
              </w:rPr>
              <w:t xml:space="preserve"> задач.</w:t>
            </w:r>
          </w:p>
        </w:tc>
      </w:tr>
      <w:tr w:rsidR="00186A49" w:rsidRPr="00AB2CAE" w:rsidTr="00CB49AB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6A49" w:rsidRPr="00AB2CAE" w:rsidRDefault="00314BA4" w:rsidP="00186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186A49" w:rsidRPr="00AB2CA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86A49" w:rsidRPr="00AB2CAE" w:rsidRDefault="00186A49" w:rsidP="00186A49">
            <w:pPr>
              <w:rPr>
                <w:sz w:val="24"/>
                <w:szCs w:val="24"/>
                <w:lang w:val="uk-UA"/>
              </w:rPr>
            </w:pPr>
            <w:r w:rsidRPr="00186A49">
              <w:rPr>
                <w:sz w:val="24"/>
                <w:szCs w:val="24"/>
                <w:lang w:val="uk-UA"/>
              </w:rPr>
              <w:t>Необхідні особистісні якості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6A49" w:rsidRPr="00186A49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дисциплінованість;</w:t>
            </w:r>
          </w:p>
          <w:p w:rsidR="00186A49" w:rsidRPr="00186A49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відповідальність;</w:t>
            </w:r>
          </w:p>
          <w:p w:rsidR="00186A49" w:rsidRPr="00186A49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гнучкість;</w:t>
            </w:r>
          </w:p>
          <w:p w:rsidR="00186A49" w:rsidRPr="00186A49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емоційна стабільність;</w:t>
            </w:r>
          </w:p>
          <w:p w:rsidR="00186A49" w:rsidRPr="00186A49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надійність;</w:t>
            </w:r>
          </w:p>
          <w:p w:rsidR="00186A49" w:rsidRPr="00186A49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чесність;</w:t>
            </w:r>
          </w:p>
          <w:p w:rsidR="00186A49" w:rsidRPr="00186A49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порядність;</w:t>
            </w:r>
          </w:p>
          <w:p w:rsidR="00186A49" w:rsidRPr="00186A49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тактовність;</w:t>
            </w:r>
          </w:p>
          <w:p w:rsidR="00186A49" w:rsidRPr="00186A49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готовність допомогти;</w:t>
            </w:r>
          </w:p>
          <w:p w:rsidR="00186A49" w:rsidRPr="00D53BE4" w:rsidRDefault="00186A49" w:rsidP="00186A49">
            <w:pPr>
              <w:pStyle w:val="1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6A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6A49">
              <w:rPr>
                <w:rFonts w:ascii="Times New Roman" w:hAnsi="Times New Roman"/>
                <w:sz w:val="24"/>
                <w:szCs w:val="24"/>
              </w:rPr>
              <w:tab/>
              <w:t>комунікабельність</w:t>
            </w:r>
          </w:p>
        </w:tc>
      </w:tr>
      <w:tr w:rsidR="00186A49" w:rsidRPr="00AB2CAE" w:rsidTr="00DA4093"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86A49" w:rsidRPr="00AB2CAE" w:rsidRDefault="00186A49" w:rsidP="00186A4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186A49" w:rsidRPr="00AB2CAE" w:rsidTr="00EC4071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86A49" w:rsidRPr="00AB2CAE" w:rsidRDefault="00186A49" w:rsidP="00186A4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86A49" w:rsidRPr="00AB2CAE" w:rsidRDefault="00186A49" w:rsidP="00186A4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86A49" w:rsidRPr="00AB2CAE" w:rsidTr="00EC407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86A49" w:rsidRPr="00AB2CAE" w:rsidRDefault="00186A49" w:rsidP="00186A49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86A49" w:rsidRPr="00AB2CAE" w:rsidRDefault="00186A49" w:rsidP="00186A49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86A49" w:rsidRPr="00AB2CAE" w:rsidRDefault="00186A49" w:rsidP="00186A49">
            <w:pPr>
              <w:spacing w:after="0" w:line="240" w:lineRule="auto"/>
              <w:ind w:left="133"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186A49" w:rsidRPr="00AB2CAE" w:rsidRDefault="00186A49" w:rsidP="00186A49">
            <w:pPr>
              <w:spacing w:after="0" w:line="240" w:lineRule="auto"/>
              <w:ind w:left="133"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Закону України «Про запобігання корупції»</w:t>
            </w:r>
          </w:p>
        </w:tc>
      </w:tr>
      <w:tr w:rsidR="00186A49" w:rsidRPr="00C23651" w:rsidTr="00EC407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86A49" w:rsidRPr="00AB2CAE" w:rsidRDefault="00186A49" w:rsidP="00186A49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86A49" w:rsidRPr="00AB2CAE" w:rsidRDefault="00186A49" w:rsidP="00186A49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86A49" w:rsidRDefault="00186A49" w:rsidP="00186A49">
            <w:pPr>
              <w:spacing w:after="0" w:line="240" w:lineRule="auto"/>
              <w:ind w:left="133"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Закону України «Про прокуратуру»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186A49" w:rsidRPr="00DA4093" w:rsidRDefault="00186A49" w:rsidP="00186A49">
            <w:pPr>
              <w:widowControl w:val="0"/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Pr="00DA4093">
              <w:rPr>
                <w:rFonts w:eastAsia="Times New Roman"/>
                <w:sz w:val="24"/>
                <w:szCs w:val="24"/>
                <w:lang w:val="uk-UA" w:eastAsia="ru-RU"/>
              </w:rPr>
              <w:t>Регламенту прокуратури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Луганської області;</w:t>
            </w:r>
          </w:p>
          <w:p w:rsidR="00186A49" w:rsidRPr="00DA4093" w:rsidRDefault="00186A49" w:rsidP="00186A49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 </w:t>
            </w:r>
            <w:r w:rsidRPr="00DA4093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 «Про звернення громадян»;</w:t>
            </w:r>
          </w:p>
          <w:p w:rsidR="00186A49" w:rsidRPr="00DA4093" w:rsidRDefault="00186A49" w:rsidP="00186A49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 </w:t>
            </w:r>
            <w:r w:rsidRPr="00DA4093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Закону України «Про доступ до публічної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  </w:t>
            </w:r>
            <w:r w:rsidRPr="00DA4093">
              <w:rPr>
                <w:rFonts w:eastAsia="Times New Roman"/>
                <w:sz w:val="24"/>
                <w:szCs w:val="24"/>
                <w:lang w:val="uk-UA" w:eastAsia="ru-RU"/>
              </w:rPr>
              <w:t>інформації»;</w:t>
            </w:r>
          </w:p>
          <w:p w:rsidR="00186A49" w:rsidRDefault="00186A49" w:rsidP="00186A49">
            <w:pPr>
              <w:spacing w:after="0" w:line="240" w:lineRule="auto"/>
              <w:ind w:right="132"/>
              <w:contextualSpacing/>
              <w:jc w:val="both"/>
              <w:rPr>
                <w:rFonts w:eastAsia="Arial Unicode MS"/>
                <w:sz w:val="24"/>
                <w:szCs w:val="24"/>
                <w:lang w:val="uk-UA" w:eastAsia="uk-UA"/>
              </w:rPr>
            </w:pPr>
            <w:r>
              <w:rPr>
                <w:rFonts w:eastAsia="Arial Unicode MS"/>
                <w:sz w:val="24"/>
                <w:szCs w:val="24"/>
                <w:lang w:val="uk-UA" w:eastAsia="uk-UA"/>
              </w:rPr>
              <w:t xml:space="preserve">  </w:t>
            </w:r>
            <w:r w:rsidRPr="00DA4093">
              <w:rPr>
                <w:rFonts w:eastAsia="Arial Unicode MS"/>
                <w:sz w:val="24"/>
                <w:szCs w:val="24"/>
                <w:lang w:val="uk-UA" w:eastAsia="uk-UA"/>
              </w:rPr>
              <w:t>Інструкції з діловодства в органах прокуратури України</w:t>
            </w:r>
            <w:r w:rsidR="00FE7FB6">
              <w:rPr>
                <w:rFonts w:eastAsia="Arial Unicode MS"/>
                <w:sz w:val="24"/>
                <w:szCs w:val="24"/>
                <w:lang w:val="uk-UA" w:eastAsia="uk-UA"/>
              </w:rPr>
              <w:t>;</w:t>
            </w:r>
          </w:p>
          <w:p w:rsidR="00186A49" w:rsidRPr="00AB2CAE" w:rsidRDefault="00FE7FB6" w:rsidP="00FE7FB6">
            <w:pPr>
              <w:spacing w:after="0" w:line="240" w:lineRule="auto"/>
              <w:ind w:right="132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 Інструкції про порядок ведення обліку, зберігання, використання і знищення документів та інших носіїв інформації, що містять службову інформацію в органах прокуратури України</w:t>
            </w:r>
          </w:p>
        </w:tc>
      </w:tr>
      <w:tr w:rsidR="00FE7FB6" w:rsidRPr="00C23651" w:rsidTr="00EC407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E7FB6" w:rsidRPr="00AB2CAE" w:rsidRDefault="00FE7FB6" w:rsidP="00186A49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E7FB6" w:rsidRPr="00AB2CAE" w:rsidRDefault="00FE7FB6" w:rsidP="00186A49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Інші знання, необхідні для виконання посадових обов’язків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B2E2A" w:rsidRDefault="007B2E2A" w:rsidP="00186A49">
            <w:pPr>
              <w:spacing w:after="0" w:line="240" w:lineRule="auto"/>
              <w:ind w:left="133"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Знання:</w:t>
            </w:r>
          </w:p>
          <w:p w:rsidR="00FE7FB6" w:rsidRPr="00AB2CAE" w:rsidRDefault="00FE7FB6" w:rsidP="00186A49">
            <w:pPr>
              <w:spacing w:after="0" w:line="240" w:lineRule="auto"/>
              <w:ind w:left="133" w:right="132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FE7F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FE7F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ab/>
              <w:t xml:space="preserve">щодо забезпечення ведення діловодства в </w:t>
            </w:r>
            <w:proofErr w:type="spellStart"/>
            <w:r w:rsidRPr="00FE7F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апараті</w:t>
            </w:r>
            <w:proofErr w:type="spellEnd"/>
            <w:r w:rsidRPr="00FE7FB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регіональної прокуратури відповідно до Інструкції з діловодства в органах прокуратури України, у тому числі щодо документів, які містять службову інформацію та інформацію з обмеженим доступом</w:t>
            </w:r>
          </w:p>
        </w:tc>
      </w:tr>
    </w:tbl>
    <w:p w:rsidR="0007396A" w:rsidRDefault="0007396A">
      <w:pPr>
        <w:rPr>
          <w:lang w:val="uk-UA"/>
        </w:rPr>
      </w:pPr>
    </w:p>
    <w:p w:rsidR="0007396A" w:rsidRPr="00AB2CAE" w:rsidRDefault="0007396A" w:rsidP="0007396A">
      <w:pPr>
        <w:spacing w:after="0" w:line="240" w:lineRule="auto"/>
        <w:rPr>
          <w:lang w:val="uk-UA"/>
        </w:rPr>
      </w:pPr>
    </w:p>
    <w:sectPr w:rsidR="0007396A" w:rsidRPr="00AB2CAE" w:rsidSect="00CB4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4522"/>
    <w:multiLevelType w:val="hybridMultilevel"/>
    <w:tmpl w:val="C0643C68"/>
    <w:lvl w:ilvl="0" w:tplc="CD8ACCC2">
      <w:start w:val="8"/>
      <w:numFmt w:val="bullet"/>
      <w:lvlText w:val="-"/>
      <w:lvlJc w:val="left"/>
      <w:pPr>
        <w:ind w:left="4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 w15:restartNumberingAfterBreak="0">
    <w:nsid w:val="498D7412"/>
    <w:multiLevelType w:val="hybridMultilevel"/>
    <w:tmpl w:val="CE46EFD4"/>
    <w:lvl w:ilvl="0" w:tplc="73DADC28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 w15:restartNumberingAfterBreak="0">
    <w:nsid w:val="7024774C"/>
    <w:multiLevelType w:val="hybridMultilevel"/>
    <w:tmpl w:val="AF5E42F6"/>
    <w:lvl w:ilvl="0" w:tplc="35E034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088C"/>
    <w:multiLevelType w:val="hybridMultilevel"/>
    <w:tmpl w:val="5A1E900E"/>
    <w:lvl w:ilvl="0" w:tplc="F7E21E22">
      <w:start w:val="8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6"/>
    <w:rsid w:val="000113EA"/>
    <w:rsid w:val="0007396A"/>
    <w:rsid w:val="000773C7"/>
    <w:rsid w:val="0008143B"/>
    <w:rsid w:val="000E7DF6"/>
    <w:rsid w:val="000F5A1B"/>
    <w:rsid w:val="00186A49"/>
    <w:rsid w:val="001F219B"/>
    <w:rsid w:val="00296E36"/>
    <w:rsid w:val="002A593B"/>
    <w:rsid w:val="002E03DA"/>
    <w:rsid w:val="00313055"/>
    <w:rsid w:val="003143FE"/>
    <w:rsid w:val="00314BA4"/>
    <w:rsid w:val="003267AC"/>
    <w:rsid w:val="00345409"/>
    <w:rsid w:val="00394A0D"/>
    <w:rsid w:val="003E0E08"/>
    <w:rsid w:val="003E47BC"/>
    <w:rsid w:val="0042032B"/>
    <w:rsid w:val="00434EEE"/>
    <w:rsid w:val="00444055"/>
    <w:rsid w:val="00471708"/>
    <w:rsid w:val="00474900"/>
    <w:rsid w:val="00495BFB"/>
    <w:rsid w:val="004A2009"/>
    <w:rsid w:val="00511AAB"/>
    <w:rsid w:val="00556B10"/>
    <w:rsid w:val="005842A6"/>
    <w:rsid w:val="005847DF"/>
    <w:rsid w:val="005F3C6A"/>
    <w:rsid w:val="006175F5"/>
    <w:rsid w:val="00644009"/>
    <w:rsid w:val="00646762"/>
    <w:rsid w:val="0068332C"/>
    <w:rsid w:val="006B4EDE"/>
    <w:rsid w:val="006B5D29"/>
    <w:rsid w:val="00700530"/>
    <w:rsid w:val="0070082D"/>
    <w:rsid w:val="007039A1"/>
    <w:rsid w:val="00717805"/>
    <w:rsid w:val="0072033F"/>
    <w:rsid w:val="007B2E2A"/>
    <w:rsid w:val="007C5EE8"/>
    <w:rsid w:val="007E5F83"/>
    <w:rsid w:val="00834088"/>
    <w:rsid w:val="0084100B"/>
    <w:rsid w:val="00854D4B"/>
    <w:rsid w:val="00980F33"/>
    <w:rsid w:val="009F55D1"/>
    <w:rsid w:val="00A25539"/>
    <w:rsid w:val="00A45E5E"/>
    <w:rsid w:val="00A511B3"/>
    <w:rsid w:val="00A762EF"/>
    <w:rsid w:val="00A94C52"/>
    <w:rsid w:val="00AB2CAE"/>
    <w:rsid w:val="00AC7856"/>
    <w:rsid w:val="00B16616"/>
    <w:rsid w:val="00B258CB"/>
    <w:rsid w:val="00B25B3A"/>
    <w:rsid w:val="00B4432A"/>
    <w:rsid w:val="00B50CA3"/>
    <w:rsid w:val="00B63013"/>
    <w:rsid w:val="00BB62A7"/>
    <w:rsid w:val="00BE7746"/>
    <w:rsid w:val="00C0483D"/>
    <w:rsid w:val="00C23651"/>
    <w:rsid w:val="00C25D06"/>
    <w:rsid w:val="00C5304E"/>
    <w:rsid w:val="00C96B76"/>
    <w:rsid w:val="00CB49AB"/>
    <w:rsid w:val="00CE177D"/>
    <w:rsid w:val="00D0796F"/>
    <w:rsid w:val="00D22CF7"/>
    <w:rsid w:val="00D53BE4"/>
    <w:rsid w:val="00DA4093"/>
    <w:rsid w:val="00DD2514"/>
    <w:rsid w:val="00DF4B69"/>
    <w:rsid w:val="00E2492F"/>
    <w:rsid w:val="00E524CB"/>
    <w:rsid w:val="00E91F2E"/>
    <w:rsid w:val="00EC4071"/>
    <w:rsid w:val="00F2053B"/>
    <w:rsid w:val="00F40700"/>
    <w:rsid w:val="00F53FF0"/>
    <w:rsid w:val="00FE4A5B"/>
    <w:rsid w:val="00FE7FB6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D4CD"/>
  <w15:chartTrackingRefBased/>
  <w15:docId w15:val="{753A7E9A-AC17-49B6-B33E-8F7D163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E7DF6"/>
    <w:rPr>
      <w:color w:val="0000FF"/>
      <w:u w:val="single"/>
    </w:rPr>
  </w:style>
  <w:style w:type="paragraph" w:customStyle="1" w:styleId="rvps14">
    <w:name w:val="rvps14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0E7DF6"/>
  </w:style>
  <w:style w:type="paragraph" w:customStyle="1" w:styleId="rvps7">
    <w:name w:val="rvps7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E7DF6"/>
  </w:style>
  <w:style w:type="paragraph" w:styleId="HTML">
    <w:name w:val="HTML Preformatted"/>
    <w:basedOn w:val="a"/>
    <w:link w:val="HTML0"/>
    <w:uiPriority w:val="99"/>
    <w:semiHidden/>
    <w:unhideWhenUsed/>
    <w:rsid w:val="003267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7AC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3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F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1F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1F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1F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1F2E"/>
    <w:rPr>
      <w:b/>
      <w:bCs/>
      <w:sz w:val="20"/>
      <w:szCs w:val="20"/>
    </w:rPr>
  </w:style>
  <w:style w:type="paragraph" w:customStyle="1" w:styleId="Default">
    <w:name w:val="Default"/>
    <w:rsid w:val="00C530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D53BE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/>
    </w:rPr>
  </w:style>
  <w:style w:type="paragraph" w:customStyle="1" w:styleId="ab">
    <w:name w:val="Нормальний текст"/>
    <w:basedOn w:val="a"/>
    <w:rsid w:val="00186A4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31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48D7-6C79-4C31-8652-072AE453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2018-10-01T14:33:00Z</cp:lastPrinted>
  <dcterms:created xsi:type="dcterms:W3CDTF">2018-10-02T09:18:00Z</dcterms:created>
  <dcterms:modified xsi:type="dcterms:W3CDTF">2018-10-03T05:59:00Z</dcterms:modified>
</cp:coreProperties>
</file>