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A" w:rsidRDefault="00780CCA" w:rsidP="00780CCA"/>
    <w:p w:rsidR="00780CCA" w:rsidRPr="0072200A" w:rsidRDefault="00780CCA" w:rsidP="00780CCA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780CCA" w:rsidRPr="0072200A" w:rsidRDefault="00780CCA" w:rsidP="00780CCA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780CCA" w:rsidRDefault="00780CCA" w:rsidP="00780CCA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08</w:t>
      </w:r>
      <w:r w:rsidRPr="0072200A">
        <w:rPr>
          <w:rFonts w:ascii="Times New Roman" w:hAnsi="Times New Roman"/>
          <w:sz w:val="28"/>
          <w:szCs w:val="28"/>
        </w:rPr>
        <w:t xml:space="preserve"> </w:t>
      </w:r>
      <w:r w:rsidRPr="00362A60">
        <w:rPr>
          <w:rFonts w:ascii="Times New Roman" w:hAnsi="Times New Roman"/>
          <w:sz w:val="28"/>
          <w:szCs w:val="28"/>
        </w:rPr>
        <w:t xml:space="preserve">серпня </w:t>
      </w:r>
      <w:r w:rsidRPr="0072200A">
        <w:rPr>
          <w:rFonts w:ascii="Times New Roman" w:hAnsi="Times New Roman"/>
          <w:sz w:val="28"/>
          <w:szCs w:val="28"/>
        </w:rPr>
        <w:t>2016 року №</w:t>
      </w:r>
      <w:r>
        <w:rPr>
          <w:rFonts w:ascii="Times New Roman" w:hAnsi="Times New Roman"/>
          <w:sz w:val="28"/>
          <w:szCs w:val="28"/>
        </w:rPr>
        <w:t>1031</w:t>
      </w:r>
    </w:p>
    <w:p w:rsidR="00780CCA" w:rsidRPr="0072200A" w:rsidRDefault="00780CCA" w:rsidP="00780CCA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780CCA" w:rsidRPr="0072200A" w:rsidRDefault="00780CCA" w:rsidP="00780CCA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780CCA" w:rsidRDefault="00780CCA" w:rsidP="00780CCA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>категорії «В» – спеціаліста Троїцького відділу Старобільської місцевої прокуратури</w:t>
      </w:r>
      <w:r w:rsidRPr="0072200A">
        <w:rPr>
          <w:rFonts w:ascii="Times New Roman" w:hAnsi="Times New Roman"/>
          <w:b/>
          <w:sz w:val="28"/>
          <w:szCs w:val="28"/>
        </w:rPr>
        <w:t xml:space="preserve"> </w:t>
      </w:r>
    </w:p>
    <w:p w:rsidR="00780CCA" w:rsidRPr="0072200A" w:rsidRDefault="00780CCA" w:rsidP="00780C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780CCA" w:rsidRPr="0072200A" w:rsidRDefault="00780CCA" w:rsidP="00780CC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780CCA" w:rsidRPr="0072200A" w:rsidTr="000464DF">
        <w:tc>
          <w:tcPr>
            <w:tcW w:w="9606" w:type="dxa"/>
            <w:gridSpan w:val="2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</w:t>
            </w:r>
            <w:r w:rsidRPr="007E2A69">
              <w:rPr>
                <w:rFonts w:ascii="Times New Roman" w:hAnsi="Times New Roman"/>
                <w:sz w:val="28"/>
                <w:szCs w:val="28"/>
              </w:rPr>
              <w:t>абезпечувати виконання вимог Інструкції з діловодства в органах прокуратури України;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   Приймати вхідну кореспонденцію, у тому числі з грифом обмеження доступу «Для службового користування» (далі – «ДСК»), здійснювати її попередній розгляд;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 Надавати документи на доповідь начальнику відділу Старобільської місцевої прокуратури Луганської області та за його резолюцією за призначенням працівникам відділу;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Стежити за строками виконання контрольних доручень і завчасно доповідати начальнику Троїцького відділу Старобільської місцевої прокуратури Луганської області;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 Здійснювати облік внутрішніх документів та документів з грифом обмеження доступу «ДСК»;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Заводити та формувати за вказівкою начальника відділу Старобільської місцевої прокуратури Луганської області, його заступників та прокурорських працівників відділу справи і наглядові провадження за зверненнями громадян, позовами та кримінальними провадженнями. Формувати виконані документи у справи з грифом «ДСК»;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Оформлювати вихідні документи, у тому числі з грифом обмеження доступу «ДСК»;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Вести відповідні книги обліку, книгу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обліку документів та видань з грифом «ДСК»;</w:t>
            </w:r>
          </w:p>
          <w:p w:rsidR="00780CCA" w:rsidRDefault="00780CCA" w:rsidP="000464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 Вести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наглядових і кримінальних проваджень, які надійшли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відділу Старобільської місцевої прокуратури Луганської області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програмному комплексі «ЄССА» («Єдина система статистики та аналізу органів прокуратури України»)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80CCA" w:rsidRPr="00B822A8" w:rsidRDefault="00780CCA" w:rsidP="000464DF">
            <w:pPr>
              <w:tabs>
                <w:tab w:val="left" w:pos="0"/>
              </w:tabs>
              <w:suppressAutoHyphens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Виконувати інші обов’язки відповідно до посадової інструкції.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780CCA" w:rsidRPr="000B7665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осадовий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- 1723,00 грн.; </w:t>
            </w:r>
            <w:r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період знаходження у відпустці для догляду за дитиною основного працівника (до 21.06.2019)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Коп</w:t>
            </w:r>
            <w:r>
              <w:rPr>
                <w:rFonts w:ascii="Times New Roman" w:hAnsi="Times New Roman"/>
                <w:sz w:val="28"/>
                <w:szCs w:val="28"/>
              </w:rPr>
              <w:t>ія паспорта громадянина України;</w:t>
            </w:r>
          </w:p>
          <w:p w:rsidR="00780CCA" w:rsidRPr="0072200A" w:rsidRDefault="00780CCA" w:rsidP="000464D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</w:t>
            </w:r>
            <w:r>
              <w:rPr>
                <w:rFonts w:ascii="Times New Roman" w:hAnsi="Times New Roman"/>
                <w:sz w:val="28"/>
                <w:szCs w:val="28"/>
              </w:rPr>
              <w:t>ається резюме у довільній формі;</w:t>
            </w:r>
          </w:p>
          <w:p w:rsidR="00780CCA" w:rsidRPr="0072200A" w:rsidRDefault="00780CCA" w:rsidP="000464D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Письмова заява, 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в якій особа повідомляє, що до неї не застосовуються заборони, </w:t>
            </w:r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5D396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D396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5D3964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CCA" w:rsidRPr="00C53AD3" w:rsidRDefault="00780CCA" w:rsidP="00780CCA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AD3">
              <w:rPr>
                <w:rFonts w:ascii="Times New Roman" w:hAnsi="Times New Roman"/>
                <w:sz w:val="28"/>
                <w:szCs w:val="28"/>
              </w:rPr>
              <w:t>Копії документів про освіту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CCA" w:rsidRPr="0072200A" w:rsidRDefault="00780CCA" w:rsidP="00780CCA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</w:t>
            </w:r>
            <w:r>
              <w:rPr>
                <w:rFonts w:ascii="Times New Roman" w:hAnsi="Times New Roman"/>
                <w:sz w:val="28"/>
                <w:szCs w:val="28"/>
              </w:rPr>
              <w:t>ова картка встановленого зразка (форма № П-2 ДС)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CCA" w:rsidRDefault="00780CCA" w:rsidP="00780CCA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Декларація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самоврядування за 2015 рік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CCA" w:rsidRPr="0048626A" w:rsidRDefault="00780CCA" w:rsidP="000464D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Строк подання документів: 26</w:t>
            </w:r>
            <w:r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CCA" w:rsidRPr="0072200A" w:rsidRDefault="00780CCA" w:rsidP="000464DF">
            <w:pPr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Документи приймаються до 18:00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</w:t>
            </w:r>
            <w:r w:rsidRPr="00362A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року.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780CCA" w:rsidRPr="0072200A" w:rsidRDefault="00D807B7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07</w:t>
            </w:r>
            <w:bookmarkStart w:id="0" w:name="_GoBack"/>
            <w:bookmarkEnd w:id="0"/>
            <w:r w:rsidR="00780CCA" w:rsidRPr="0036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CCA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780CCA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80CCA" w:rsidRPr="0072200A">
              <w:rPr>
                <w:rFonts w:ascii="Times New Roman" w:hAnsi="Times New Roman"/>
                <w:sz w:val="28"/>
                <w:szCs w:val="28"/>
              </w:rPr>
              <w:t>2016</w:t>
            </w:r>
            <w:r w:rsidR="00780C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780CCA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           вул. Б. Ліщини, 27 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780CC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 </w:t>
            </w:r>
          </w:p>
          <w:p w:rsidR="00780CC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780CCA" w:rsidRPr="005D3964" w:rsidRDefault="00780CCA" w:rsidP="000464DF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80CCA" w:rsidRPr="0072200A" w:rsidTr="000464DF">
        <w:tc>
          <w:tcPr>
            <w:tcW w:w="9606" w:type="dxa"/>
            <w:gridSpan w:val="2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780CCA" w:rsidRPr="0072200A" w:rsidTr="000464DF">
        <w:tc>
          <w:tcPr>
            <w:tcW w:w="9606" w:type="dxa"/>
            <w:gridSpan w:val="2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 або молодшого бакалавра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780CCA" w:rsidRPr="0072200A" w:rsidTr="000464DF">
        <w:tc>
          <w:tcPr>
            <w:tcW w:w="9606" w:type="dxa"/>
            <w:gridSpan w:val="2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665301" w:rsidRPr="0072200A" w:rsidTr="003844AB">
        <w:tc>
          <w:tcPr>
            <w:tcW w:w="4077" w:type="dxa"/>
          </w:tcPr>
          <w:p w:rsidR="00665301" w:rsidRPr="0072200A" w:rsidRDefault="00665301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65301" w:rsidRPr="0072200A" w:rsidRDefault="00A9572D" w:rsidP="00384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Гуманітарного напрямку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780CC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службу»; Закон України «Про запобігання корупції», Закон України «Про прокуратуру», </w:t>
            </w:r>
          </w:p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780CC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Типова інструкція з діловодств</w:t>
            </w:r>
            <w:r w:rsidRPr="00B822A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822A8">
              <w:rPr>
                <w:rStyle w:val="rvts23"/>
                <w:rFonts w:ascii="Times New Roman" w:hAnsi="Times New Roman"/>
                <w:sz w:val="28"/>
                <w:szCs w:val="28"/>
              </w:rPr>
              <w:t>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, затверджена наказом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 юстиції України від 25.10.2012 №1571/5;</w:t>
            </w:r>
          </w:p>
          <w:p w:rsidR="00780CCA" w:rsidRPr="0072200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Інструкція з діловодства в органах прокуратури України.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780CCA" w:rsidRDefault="00780CCA" w:rsidP="0004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780CCA" w:rsidRPr="0072200A" w:rsidTr="000464DF">
        <w:tc>
          <w:tcPr>
            <w:tcW w:w="4077" w:type="dxa"/>
          </w:tcPr>
          <w:p w:rsidR="00780CCA" w:rsidRPr="0072200A" w:rsidRDefault="00780CCA" w:rsidP="000464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780CCA" w:rsidRPr="0072200A" w:rsidRDefault="00780CCA" w:rsidP="000464D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780CCA" w:rsidRPr="0072200A" w:rsidRDefault="00780CCA" w:rsidP="000464D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ситуаціях.</w:t>
            </w:r>
          </w:p>
        </w:tc>
      </w:tr>
    </w:tbl>
    <w:p w:rsidR="00780CCA" w:rsidRPr="0072200A" w:rsidRDefault="00780CCA" w:rsidP="00780CCA">
      <w:pPr>
        <w:jc w:val="both"/>
        <w:rPr>
          <w:rFonts w:ascii="Times New Roman" w:hAnsi="Times New Roman"/>
          <w:sz w:val="28"/>
          <w:szCs w:val="28"/>
        </w:rPr>
      </w:pPr>
    </w:p>
    <w:p w:rsidR="00906F9A" w:rsidRDefault="00906F9A"/>
    <w:sectPr w:rsidR="00906F9A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727C"/>
    <w:multiLevelType w:val="hybridMultilevel"/>
    <w:tmpl w:val="C53898EA"/>
    <w:lvl w:ilvl="0" w:tplc="7756AE78">
      <w:start w:val="4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CA"/>
    <w:rsid w:val="00497E55"/>
    <w:rsid w:val="00665301"/>
    <w:rsid w:val="00780CCA"/>
    <w:rsid w:val="007A0B56"/>
    <w:rsid w:val="00906F9A"/>
    <w:rsid w:val="00A9572D"/>
    <w:rsid w:val="00D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CA"/>
    <w:rPr>
      <w:rFonts w:ascii="Bookman Old Style" w:eastAsia="Calibri" w:hAnsi="Bookman Old Style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ind w:left="708"/>
    </w:pPr>
  </w:style>
  <w:style w:type="character" w:styleId="a4">
    <w:name w:val="Hyperlink"/>
    <w:rsid w:val="00780CCA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780CC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78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CA"/>
    <w:rPr>
      <w:rFonts w:ascii="Bookman Old Style" w:eastAsia="Calibri" w:hAnsi="Bookman Old Style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ind w:left="708"/>
    </w:pPr>
  </w:style>
  <w:style w:type="character" w:styleId="a4">
    <w:name w:val="Hyperlink"/>
    <w:rsid w:val="00780CCA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780CC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78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2016-08-08T09:08:00Z</dcterms:created>
  <dcterms:modified xsi:type="dcterms:W3CDTF">2016-08-08T12:21:00Z</dcterms:modified>
</cp:coreProperties>
</file>