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62" w:rsidRPr="00104D0F" w:rsidRDefault="00763462" w:rsidP="00763462">
      <w:pPr>
        <w:jc w:val="center"/>
        <w:rPr>
          <w:b/>
          <w:bCs/>
          <w:sz w:val="28"/>
          <w:szCs w:val="28"/>
          <w:lang w:val="uk-UA" w:eastAsia="en-US"/>
        </w:rPr>
      </w:pPr>
      <w:r w:rsidRPr="00104D0F">
        <w:rPr>
          <w:b/>
          <w:bCs/>
          <w:sz w:val="28"/>
          <w:szCs w:val="28"/>
          <w:lang w:val="uk-UA" w:eastAsia="en-US"/>
        </w:rPr>
        <w:t xml:space="preserve">Інформація про необхідні технічні, якісні та кількісні характеристики </w:t>
      </w:r>
    </w:p>
    <w:p w:rsidR="00763462" w:rsidRPr="00104D0F" w:rsidRDefault="00763462" w:rsidP="00763462">
      <w:pPr>
        <w:jc w:val="center"/>
        <w:rPr>
          <w:b/>
          <w:bCs/>
          <w:sz w:val="28"/>
          <w:szCs w:val="28"/>
          <w:lang w:val="uk-UA" w:eastAsia="en-US"/>
        </w:rPr>
      </w:pPr>
      <w:r w:rsidRPr="00104D0F">
        <w:rPr>
          <w:b/>
          <w:bCs/>
          <w:sz w:val="28"/>
          <w:szCs w:val="28"/>
          <w:lang w:val="uk-UA" w:eastAsia="en-US"/>
        </w:rPr>
        <w:t>предмета закупівлі, у тому числі відповідна технічна специфікація</w:t>
      </w:r>
    </w:p>
    <w:p w:rsidR="00763462" w:rsidRPr="00104D0F" w:rsidRDefault="00763462" w:rsidP="00763462">
      <w:pPr>
        <w:widowControl w:val="0"/>
        <w:suppressAutoHyphens/>
        <w:ind w:firstLine="709"/>
        <w:jc w:val="center"/>
        <w:rPr>
          <w:b/>
          <w:kern w:val="1"/>
          <w:shd w:val="clear" w:color="auto" w:fill="FFFFFA"/>
          <w:lang w:val="uk-UA" w:eastAsia="hi-IN" w:bidi="hi-IN"/>
        </w:rPr>
      </w:pPr>
    </w:p>
    <w:p w:rsidR="00763462" w:rsidRDefault="00763462" w:rsidP="00763462">
      <w:pPr>
        <w:jc w:val="center"/>
        <w:rPr>
          <w:color w:val="000000"/>
          <w:bdr w:val="none" w:sz="0" w:space="0" w:color="auto" w:frame="1"/>
          <w:shd w:val="clear" w:color="auto" w:fill="FFFFFF"/>
          <w:lang w:val="uk-UA"/>
        </w:rPr>
      </w:pPr>
      <w:r w:rsidRPr="001A744D">
        <w:rPr>
          <w:rFonts w:cs="Calibri"/>
          <w:b/>
          <w:sz w:val="28"/>
          <w:szCs w:val="28"/>
          <w:lang w:val="uk-UA"/>
        </w:rPr>
        <w:t>Канцелярські товари</w:t>
      </w:r>
      <w:r w:rsidRPr="00104D0F">
        <w:rPr>
          <w:color w:val="000000"/>
          <w:bdr w:val="none" w:sz="0" w:space="0" w:color="auto" w:frame="1"/>
          <w:shd w:val="clear" w:color="auto" w:fill="FFFFFF"/>
          <w:lang w:val="uk-UA"/>
        </w:rPr>
        <w:t xml:space="preserve"> </w:t>
      </w:r>
    </w:p>
    <w:p w:rsidR="00763462" w:rsidRPr="00104D0F" w:rsidRDefault="00763462" w:rsidP="00763462">
      <w:pPr>
        <w:jc w:val="center"/>
        <w:rPr>
          <w:color w:val="000000"/>
          <w:bdr w:val="none" w:sz="0" w:space="0" w:color="auto" w:frame="1"/>
          <w:shd w:val="clear" w:color="auto" w:fill="FFFFFF"/>
          <w:lang w:val="uk-UA"/>
        </w:rPr>
      </w:pPr>
      <w:r w:rsidRPr="00104D0F">
        <w:rPr>
          <w:color w:val="000000"/>
          <w:bdr w:val="none" w:sz="0" w:space="0" w:color="auto" w:frame="1"/>
          <w:shd w:val="clear" w:color="auto" w:fill="FFFFFF"/>
          <w:lang w:val="uk-UA"/>
        </w:rPr>
        <w:t>(</w:t>
      </w:r>
      <w:r w:rsidRPr="00104D0F">
        <w:rPr>
          <w:bCs/>
          <w:color w:val="000000"/>
          <w:lang w:val="uk-UA"/>
        </w:rPr>
        <w:t xml:space="preserve">ДК 021:2015 - </w:t>
      </w:r>
      <w:r w:rsidRPr="00104D0F">
        <w:rPr>
          <w:color w:val="000000"/>
          <w:shd w:val="clear" w:color="auto" w:fill="FFFFFF"/>
          <w:lang w:val="uk-UA"/>
        </w:rPr>
        <w:t> 3019</w:t>
      </w:r>
      <w:r w:rsidRPr="00104D0F">
        <w:rPr>
          <w:color w:val="000000"/>
          <w:bdr w:val="none" w:sz="0" w:space="0" w:color="auto" w:frame="1"/>
          <w:shd w:val="clear" w:color="auto" w:fill="FFFFFF"/>
          <w:lang w:val="uk-UA"/>
        </w:rPr>
        <w:t>0000-7 – «Офісне устаткування та приладдя різне)</w:t>
      </w:r>
    </w:p>
    <w:p w:rsidR="00763462" w:rsidRPr="00104D0F" w:rsidRDefault="00763462" w:rsidP="00763462">
      <w:pPr>
        <w:jc w:val="center"/>
        <w:rPr>
          <w:color w:val="000000"/>
          <w:bdr w:val="none" w:sz="0" w:space="0" w:color="auto" w:frame="1"/>
          <w:shd w:val="clear" w:color="auto" w:fill="FFFFFF"/>
          <w:lang w:val="uk-UA"/>
        </w:rPr>
      </w:pPr>
    </w:p>
    <w:p w:rsidR="00763462" w:rsidRPr="00104D0F" w:rsidRDefault="00763462" w:rsidP="00763462">
      <w:pPr>
        <w:ind w:firstLine="709"/>
        <w:jc w:val="both"/>
        <w:rPr>
          <w:color w:val="000000"/>
          <w:bdr w:val="none" w:sz="0" w:space="0" w:color="auto" w:frame="1"/>
          <w:shd w:val="clear" w:color="auto" w:fill="FFFFFF"/>
          <w:lang w:val="uk-UA"/>
        </w:rPr>
      </w:pPr>
      <w:r w:rsidRPr="00104D0F">
        <w:rPr>
          <w:color w:val="000000"/>
          <w:bdr w:val="none" w:sz="0" w:space="0" w:color="auto" w:frame="1"/>
          <w:shd w:val="clear" w:color="auto" w:fill="FFFFFF"/>
          <w:lang w:val="uk-UA"/>
        </w:rPr>
        <w:t xml:space="preserve">Поставка та розвантаження товару здійснюється власними ресурсами Учасника за </w:t>
      </w:r>
      <w:proofErr w:type="spellStart"/>
      <w:r w:rsidRPr="00104D0F">
        <w:rPr>
          <w:color w:val="000000"/>
          <w:bdr w:val="none" w:sz="0" w:space="0" w:color="auto" w:frame="1"/>
          <w:shd w:val="clear" w:color="auto" w:fill="FFFFFF"/>
          <w:lang w:val="uk-UA"/>
        </w:rPr>
        <w:t>адресою</w:t>
      </w:r>
      <w:proofErr w:type="spellEnd"/>
      <w:r w:rsidRPr="00104D0F">
        <w:rPr>
          <w:color w:val="000000"/>
          <w:bdr w:val="none" w:sz="0" w:space="0" w:color="auto" w:frame="1"/>
          <w:shd w:val="clear" w:color="auto" w:fill="FFFFFF"/>
          <w:lang w:val="uk-UA"/>
        </w:rPr>
        <w:t xml:space="preserve"> складу Замовника:</w:t>
      </w:r>
      <w:r w:rsidRPr="00104D0F">
        <w:rPr>
          <w:rFonts w:cs="Calibri"/>
          <w:lang w:val="uk-UA"/>
        </w:rPr>
        <w:t xml:space="preserve"> </w:t>
      </w:r>
      <w:r w:rsidRPr="00104D0F">
        <w:rPr>
          <w:rFonts w:cs="Calibri"/>
          <w:lang w:val="uk-UA" w:eastAsia="en-US"/>
        </w:rPr>
        <w:t>м. Сєвєродонецьк, вул. Б. Ліщини, 27, Луганська область, 93400.</w:t>
      </w:r>
    </w:p>
    <w:p w:rsidR="00763462" w:rsidRPr="00104D0F" w:rsidRDefault="00763462" w:rsidP="00763462">
      <w:pPr>
        <w:ind w:firstLine="709"/>
        <w:rPr>
          <w:color w:val="000000"/>
          <w:bdr w:val="none" w:sz="0" w:space="0" w:color="auto" w:frame="1"/>
          <w:shd w:val="clear" w:color="auto" w:fill="FFFFFF"/>
          <w:lang w:val="uk-UA"/>
        </w:rPr>
      </w:pPr>
      <w:r w:rsidRPr="00104D0F">
        <w:rPr>
          <w:lang w:val="uk-UA"/>
        </w:rPr>
        <w:t>Строк поставки товару</w:t>
      </w:r>
      <w:r>
        <w:rPr>
          <w:color w:val="000000"/>
          <w:lang w:val="uk-UA"/>
        </w:rPr>
        <w:t>: до 24 грудня 2021</w:t>
      </w:r>
      <w:r w:rsidRPr="00104D0F">
        <w:rPr>
          <w:color w:val="000000"/>
          <w:lang w:val="uk-UA"/>
        </w:rPr>
        <w:t xml:space="preserve"> року</w:t>
      </w:r>
      <w:r w:rsidRPr="00104D0F">
        <w:rPr>
          <w:color w:val="000000"/>
          <w:bdr w:val="none" w:sz="0" w:space="0" w:color="auto" w:frame="1"/>
          <w:shd w:val="clear" w:color="auto" w:fill="FFFFFF"/>
          <w:lang w:val="uk-UA"/>
        </w:rPr>
        <w:t>.</w:t>
      </w:r>
    </w:p>
    <w:p w:rsidR="00763462" w:rsidRPr="00104D0F" w:rsidRDefault="00763462" w:rsidP="00763462">
      <w:pPr>
        <w:ind w:firstLine="709"/>
        <w:rPr>
          <w:lang w:val="uk-UA"/>
        </w:rPr>
      </w:pPr>
      <w:r w:rsidRPr="00104D0F">
        <w:rPr>
          <w:lang w:val="uk-UA"/>
        </w:rPr>
        <w:t>Рік виготовлення</w:t>
      </w:r>
      <w:r>
        <w:rPr>
          <w:lang w:val="uk-UA"/>
        </w:rPr>
        <w:t>: 2021</w:t>
      </w:r>
      <w:r w:rsidRPr="00104D0F">
        <w:rPr>
          <w:lang w:val="uk-UA"/>
        </w:rPr>
        <w:t xml:space="preserve"> р.</w:t>
      </w:r>
    </w:p>
    <w:p w:rsidR="00763462" w:rsidRPr="00104D0F" w:rsidRDefault="00763462" w:rsidP="00763462">
      <w:pPr>
        <w:widowControl w:val="0"/>
        <w:suppressAutoHyphens/>
        <w:ind w:firstLine="709"/>
        <w:jc w:val="both"/>
        <w:rPr>
          <w:lang w:val="uk-UA"/>
        </w:rPr>
      </w:pPr>
      <w:r w:rsidRPr="00104D0F">
        <w:rPr>
          <w:lang w:val="uk-UA"/>
        </w:rPr>
        <w:t xml:space="preserve">Ціна за одиницю товару повинна бути сформована </w:t>
      </w:r>
      <w:r>
        <w:rPr>
          <w:lang w:val="uk-UA"/>
        </w:rPr>
        <w:t xml:space="preserve">Учасником </w:t>
      </w:r>
      <w:r w:rsidRPr="00104D0F">
        <w:rPr>
          <w:lang w:val="uk-UA"/>
        </w:rPr>
        <w:t>з урахуванням витрат на завантаження, розвантаження, занесення до приміщень</w:t>
      </w:r>
      <w:r>
        <w:rPr>
          <w:lang w:val="uk-UA"/>
        </w:rPr>
        <w:t xml:space="preserve"> (складу</w:t>
      </w:r>
      <w:r w:rsidRPr="00DC2FD2">
        <w:t>)</w:t>
      </w:r>
      <w:r>
        <w:rPr>
          <w:lang w:val="uk-UA"/>
        </w:rPr>
        <w:t xml:space="preserve"> Замовника</w:t>
      </w:r>
      <w:r w:rsidRPr="00104D0F">
        <w:rPr>
          <w:lang w:val="uk-UA"/>
        </w:rPr>
        <w:t>, транспортних витрат до місця поставки та інших витрат</w:t>
      </w:r>
      <w:r>
        <w:rPr>
          <w:lang w:val="uk-UA"/>
        </w:rPr>
        <w:t xml:space="preserve"> - </w:t>
      </w:r>
      <w:r w:rsidRPr="001A744D">
        <w:rPr>
          <w:lang w:val="uk-UA"/>
        </w:rPr>
        <w:t>про що Учасник надає лист гарантію у довільній форм</w:t>
      </w:r>
      <w:r>
        <w:rPr>
          <w:lang w:val="uk-UA"/>
        </w:rPr>
        <w:t>і</w:t>
      </w:r>
      <w:r w:rsidRPr="00104D0F">
        <w:rPr>
          <w:lang w:val="uk-UA"/>
        </w:rPr>
        <w:t>.</w:t>
      </w:r>
    </w:p>
    <w:p w:rsidR="00763462" w:rsidRDefault="00763462" w:rsidP="00763462">
      <w:pPr>
        <w:widowControl w:val="0"/>
        <w:suppressAutoHyphens/>
        <w:ind w:firstLine="709"/>
        <w:jc w:val="both"/>
        <w:rPr>
          <w:lang w:val="uk-UA"/>
        </w:rPr>
      </w:pPr>
      <w:r w:rsidRPr="00104D0F">
        <w:rPr>
          <w:lang w:val="uk-UA"/>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r>
        <w:rPr>
          <w:lang w:val="uk-UA"/>
        </w:rPr>
        <w:t>, т</w:t>
      </w:r>
      <w:r w:rsidRPr="001F7E89">
        <w:rPr>
          <w:lang w:val="uk-UA"/>
        </w:rPr>
        <w:t>ара та упаковка відповідає вимогам встановленим до даного виду товару, умови його зберігання не порушені, товар повинен бути новим, таким що не був у вжитку - про що Учасник надає лист гарантію у довільній формі</w:t>
      </w:r>
      <w:r w:rsidRPr="00104D0F">
        <w:rPr>
          <w:lang w:val="uk-UA"/>
        </w:rPr>
        <w:t>.</w:t>
      </w:r>
    </w:p>
    <w:p w:rsidR="00763462" w:rsidRDefault="00763462" w:rsidP="00763462">
      <w:pPr>
        <w:widowControl w:val="0"/>
        <w:suppressAutoHyphens/>
        <w:ind w:firstLine="709"/>
        <w:jc w:val="both"/>
        <w:rPr>
          <w:lang w:val="uk-UA"/>
        </w:rPr>
      </w:pPr>
      <w:r w:rsidRPr="00DC2FD2">
        <w:rPr>
          <w:iCs/>
          <w:lang w:val="uk-UA"/>
        </w:rPr>
        <w:t>Гарантійний термін зберігання на поставлений товар повинен складати не менше 12 місяців з дати поставки товару</w:t>
      </w:r>
      <w:r>
        <w:rPr>
          <w:iCs/>
          <w:lang w:val="uk-UA"/>
        </w:rPr>
        <w:t xml:space="preserve"> - </w:t>
      </w:r>
      <w:r w:rsidRPr="001F7E89">
        <w:rPr>
          <w:lang w:val="uk-UA"/>
        </w:rPr>
        <w:t>про що Учасник надає лист гарантію у довільній формі</w:t>
      </w:r>
      <w:r w:rsidRPr="00104D0F">
        <w:rPr>
          <w:lang w:val="uk-UA"/>
        </w:rPr>
        <w:t>.</w:t>
      </w:r>
    </w:p>
    <w:p w:rsidR="00763462" w:rsidRDefault="00763462" w:rsidP="00763462">
      <w:pPr>
        <w:widowControl w:val="0"/>
        <w:suppressAutoHyphens/>
        <w:ind w:firstLine="709"/>
        <w:jc w:val="both"/>
        <w:rPr>
          <w:lang w:val="uk-UA"/>
        </w:rPr>
      </w:pPr>
    </w:p>
    <w:p w:rsidR="00763462" w:rsidRPr="00EF6E6A" w:rsidRDefault="00763462" w:rsidP="00763462">
      <w:pPr>
        <w:widowControl w:val="0"/>
        <w:suppressAutoHyphens/>
        <w:ind w:firstLine="709"/>
        <w:jc w:val="both"/>
        <w:rPr>
          <w:b/>
          <w:lang w:val="uk-UA"/>
        </w:rPr>
      </w:pPr>
      <w:proofErr w:type="spellStart"/>
      <w:r w:rsidRPr="00EF6E6A">
        <w:rPr>
          <w:b/>
        </w:rPr>
        <w:t>Обсяг</w:t>
      </w:r>
      <w:proofErr w:type="spellEnd"/>
      <w:r w:rsidRPr="00EF6E6A">
        <w:rPr>
          <w:b/>
        </w:rPr>
        <w:t xml:space="preserve"> поставки товар</w:t>
      </w:r>
      <w:r w:rsidRPr="00EF6E6A">
        <w:rPr>
          <w:b/>
          <w:lang w:val="uk-UA"/>
        </w:rPr>
        <w:t>у та</w:t>
      </w:r>
      <w:r w:rsidRPr="00EF6E6A">
        <w:rPr>
          <w:b/>
        </w:rPr>
        <w:t xml:space="preserve"> </w:t>
      </w:r>
      <w:r w:rsidRPr="00EF6E6A">
        <w:rPr>
          <w:b/>
          <w:lang w:val="uk-UA"/>
        </w:rPr>
        <w:t>в</w:t>
      </w:r>
      <w:proofErr w:type="spellStart"/>
      <w:r w:rsidRPr="00EF6E6A">
        <w:rPr>
          <w:b/>
        </w:rPr>
        <w:t>имоги</w:t>
      </w:r>
      <w:proofErr w:type="spellEnd"/>
      <w:r w:rsidRPr="00EF6E6A">
        <w:rPr>
          <w:b/>
        </w:rPr>
        <w:t xml:space="preserve"> до предмета </w:t>
      </w:r>
      <w:proofErr w:type="spellStart"/>
      <w:r w:rsidRPr="00EF6E6A">
        <w:rPr>
          <w:b/>
        </w:rPr>
        <w:t>закупівлі</w:t>
      </w:r>
      <w:proofErr w:type="spellEnd"/>
      <w:r w:rsidRPr="00EF6E6A">
        <w:rPr>
          <w:b/>
          <w:lang w:val="uk-UA"/>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936"/>
        <w:gridCol w:w="5580"/>
        <w:gridCol w:w="900"/>
        <w:gridCol w:w="900"/>
      </w:tblGrid>
      <w:tr w:rsidR="00763462" w:rsidRPr="006B035A" w:rsidTr="007830F4">
        <w:tc>
          <w:tcPr>
            <w:tcW w:w="512"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 з/п</w:t>
            </w:r>
          </w:p>
        </w:tc>
        <w:tc>
          <w:tcPr>
            <w:tcW w:w="1936"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Найменування</w:t>
            </w:r>
          </w:p>
        </w:tc>
        <w:tc>
          <w:tcPr>
            <w:tcW w:w="558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Технічні, якісні характеристики (опис)</w:t>
            </w:r>
          </w:p>
        </w:tc>
        <w:tc>
          <w:tcPr>
            <w:tcW w:w="900" w:type="dxa"/>
            <w:shd w:val="clear" w:color="auto" w:fill="auto"/>
            <w:vAlign w:val="center"/>
          </w:tcPr>
          <w:p w:rsidR="00763462" w:rsidRPr="006B035A" w:rsidRDefault="00763462" w:rsidP="007830F4">
            <w:pPr>
              <w:widowControl w:val="0"/>
              <w:autoSpaceDE w:val="0"/>
              <w:autoSpaceDN w:val="0"/>
              <w:adjustRightInd w:val="0"/>
              <w:jc w:val="center"/>
              <w:textAlignment w:val="baseline"/>
              <w:rPr>
                <w:b/>
                <w:sz w:val="20"/>
                <w:szCs w:val="20"/>
                <w:lang w:val="uk-UA" w:eastAsia="ar-SA"/>
              </w:rPr>
            </w:pPr>
            <w:r w:rsidRPr="006B035A">
              <w:rPr>
                <w:b/>
                <w:sz w:val="20"/>
                <w:szCs w:val="20"/>
                <w:lang w:val="uk-UA" w:eastAsia="ar-SA"/>
              </w:rPr>
              <w:t>Один. вимір.</w:t>
            </w:r>
          </w:p>
        </w:tc>
        <w:tc>
          <w:tcPr>
            <w:tcW w:w="900" w:type="dxa"/>
            <w:shd w:val="clear" w:color="auto" w:fill="auto"/>
            <w:vAlign w:val="center"/>
          </w:tcPr>
          <w:p w:rsidR="00763462" w:rsidRPr="006B035A" w:rsidRDefault="00763462" w:rsidP="007830F4">
            <w:pPr>
              <w:widowControl w:val="0"/>
              <w:autoSpaceDE w:val="0"/>
              <w:autoSpaceDN w:val="0"/>
              <w:adjustRightInd w:val="0"/>
              <w:jc w:val="center"/>
              <w:textAlignment w:val="baseline"/>
              <w:rPr>
                <w:b/>
                <w:sz w:val="20"/>
                <w:szCs w:val="20"/>
                <w:lang w:val="uk-UA" w:eastAsia="ar-SA"/>
              </w:rPr>
            </w:pPr>
            <w:r w:rsidRPr="006B035A">
              <w:rPr>
                <w:b/>
                <w:sz w:val="20"/>
                <w:szCs w:val="20"/>
                <w:lang w:val="uk-UA" w:eastAsia="ar-SA"/>
              </w:rPr>
              <w:t>Кіл-</w:t>
            </w:r>
            <w:proofErr w:type="spellStart"/>
            <w:r w:rsidRPr="006B035A">
              <w:rPr>
                <w:b/>
                <w:sz w:val="20"/>
                <w:szCs w:val="20"/>
                <w:lang w:val="uk-UA" w:eastAsia="ar-SA"/>
              </w:rPr>
              <w:t>ть</w:t>
            </w:r>
            <w:proofErr w:type="spellEnd"/>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Ручка кулькова масляна синя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Ручка кулькова:</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чорнило сині на масляній основі; пишучий вузол 0,6 - </w:t>
            </w:r>
            <w:smartTag w:uri="urn:schemas-microsoft-com:office:smarttags" w:element="metricconverter">
              <w:smartTagPr>
                <w:attr w:name="ProductID" w:val="0,7 мм"/>
              </w:smartTagPr>
              <w:r w:rsidRPr="006B035A">
                <w:rPr>
                  <w:sz w:val="20"/>
                  <w:szCs w:val="20"/>
                  <w:lang w:val="uk-UA" w:eastAsia="zh-CN"/>
                </w:rPr>
                <w:t>0,7 мм</w:t>
              </w:r>
            </w:smartTag>
            <w:r w:rsidRPr="006B035A">
              <w:rPr>
                <w:sz w:val="20"/>
                <w:szCs w:val="20"/>
                <w:lang w:val="uk-UA" w:eastAsia="zh-CN"/>
              </w:rPr>
              <w:t>,</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прогумована область захоплення;</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корпус - прозорий;</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наконечник – металевий.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Ручка кулькова масляна чорна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Ручка кулькова:</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чорнило чорні на масляній основі; пишучий вузол 0,6 - </w:t>
            </w:r>
            <w:smartTag w:uri="urn:schemas-microsoft-com:office:smarttags" w:element="metricconverter">
              <w:smartTagPr>
                <w:attr w:name="ProductID" w:val="0,7 мм"/>
              </w:smartTagPr>
              <w:r w:rsidRPr="006B035A">
                <w:rPr>
                  <w:sz w:val="20"/>
                  <w:szCs w:val="20"/>
                  <w:lang w:val="uk-UA" w:eastAsia="zh-CN"/>
                </w:rPr>
                <w:t>0,7 мм</w:t>
              </w:r>
            </w:smartTag>
            <w:r w:rsidRPr="006B035A">
              <w:rPr>
                <w:sz w:val="20"/>
                <w:szCs w:val="20"/>
                <w:lang w:val="uk-UA" w:eastAsia="zh-CN"/>
              </w:rPr>
              <w:t>,</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прогумована область захоплення;</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корпус - прозорий;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eastAsia="zh-CN"/>
              </w:rPr>
              <w:t xml:space="preserve">наконечник – металевий.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3</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Ручка кулькова масляна червона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Ручка кулькова:</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чорнило червоні на масляній основі; пишучий вузол 0,6 - </w:t>
            </w:r>
            <w:smartTag w:uri="urn:schemas-microsoft-com:office:smarttags" w:element="metricconverter">
              <w:smartTagPr>
                <w:attr w:name="ProductID" w:val="0,7 мм"/>
              </w:smartTagPr>
              <w:r w:rsidRPr="006B035A">
                <w:rPr>
                  <w:sz w:val="20"/>
                  <w:szCs w:val="20"/>
                  <w:lang w:val="uk-UA" w:eastAsia="zh-CN"/>
                </w:rPr>
                <w:t>0,7 мм</w:t>
              </w:r>
            </w:smartTag>
            <w:r w:rsidRPr="006B035A">
              <w:rPr>
                <w:sz w:val="20"/>
                <w:szCs w:val="20"/>
                <w:lang w:val="uk-UA" w:eastAsia="zh-CN"/>
              </w:rPr>
              <w:t>;</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прогумована область захоплення;</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корпус - прозорий;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eastAsia="zh-CN"/>
              </w:rPr>
              <w:t>наконечник – металевий.</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400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4</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Стержень кульковий масляний синій</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За типорозміром обов'язково повинен відповідати стрижню шариковому в запропонованій до поставки ручці.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5</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Стержень кульковий масляний чорний</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За типорозміром обов'язково повинен відповідати стрижню шариковому в запропонованій до поставки ручці.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6</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Стержень кульковий масляний червоний</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За типорозміром обов'язково повинен відповідати стрижню шариковому в запропонованій до поставки ручці.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400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7</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Олівець з гумкою</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Корпус - ергономічний тригранний або шестигранний з високоякісної деревини;</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Довжина корпус - не менше  </w:t>
            </w:r>
            <w:smartTag w:uri="urn:schemas-microsoft-com:office:smarttags" w:element="metricconverter">
              <w:smartTagPr>
                <w:attr w:name="ProductID" w:val="188 мм"/>
              </w:smartTagPr>
              <w:r w:rsidRPr="006B035A">
                <w:rPr>
                  <w:sz w:val="20"/>
                  <w:szCs w:val="20"/>
                  <w:lang w:val="uk-UA"/>
                </w:rPr>
                <w:t>188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Діаметр корпус - не менше </w:t>
            </w:r>
            <w:smartTag w:uri="urn:schemas-microsoft-com:office:smarttags" w:element="metricconverter">
              <w:smartTagPr>
                <w:attr w:name="ProductID" w:val="7 мм"/>
              </w:smartTagPr>
              <w:r w:rsidRPr="006B035A">
                <w:rPr>
                  <w:sz w:val="20"/>
                  <w:szCs w:val="20"/>
                  <w:lang w:val="uk-UA"/>
                </w:rPr>
                <w:t>7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На кінці корпусу - гумка, яка закріплена за допомогою металевої або пластикової муфти;</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lastRenderedPageBreak/>
              <w:t>Твердість грифелю -  HB;</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Покриття - матовий кольоровий корпус;</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lastRenderedPageBreak/>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1200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8</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Степлер</w:t>
            </w:r>
            <w:proofErr w:type="spellEnd"/>
            <w:r w:rsidRPr="006B035A">
              <w:rPr>
                <w:sz w:val="20"/>
                <w:szCs w:val="20"/>
                <w:lang w:val="uk-UA" w:eastAsia="zh-CN"/>
              </w:rPr>
              <w:t xml:space="preserve"> № 10</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пластик/метал;</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Механізм </w:t>
            </w:r>
            <w:proofErr w:type="spellStart"/>
            <w:r w:rsidRPr="006B035A">
              <w:rPr>
                <w:sz w:val="20"/>
                <w:szCs w:val="20"/>
                <w:lang w:val="uk-UA"/>
              </w:rPr>
              <w:t>степлеру</w:t>
            </w:r>
            <w:proofErr w:type="spellEnd"/>
            <w:r w:rsidRPr="006B035A">
              <w:rPr>
                <w:sz w:val="20"/>
                <w:szCs w:val="20"/>
                <w:lang w:val="uk-UA"/>
              </w:rPr>
              <w:t xml:space="preserve"> -  металевий, Корпус </w:t>
            </w:r>
            <w:proofErr w:type="spellStart"/>
            <w:r w:rsidRPr="006B035A">
              <w:rPr>
                <w:sz w:val="20"/>
                <w:szCs w:val="20"/>
                <w:lang w:val="uk-UA"/>
              </w:rPr>
              <w:t>степлеру</w:t>
            </w:r>
            <w:proofErr w:type="spellEnd"/>
            <w:r w:rsidRPr="006B035A">
              <w:rPr>
                <w:sz w:val="20"/>
                <w:szCs w:val="20"/>
                <w:lang w:val="uk-UA"/>
              </w:rPr>
              <w:t xml:space="preserve"> -  якісний міцний ABS-пластик;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Номер скоби - № 10/5;</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Тип скріплення – закритий або закритий/відкритий;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Віконце для  контролю наявності скоби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Глибина закладки паперу не менше </w:t>
            </w:r>
            <w:smartTag w:uri="urn:schemas-microsoft-com:office:smarttags" w:element="metricconverter">
              <w:smartTagPr>
                <w:attr w:name="ProductID" w:val="50 мм"/>
              </w:smartTagPr>
              <w:r w:rsidRPr="006B035A">
                <w:rPr>
                  <w:sz w:val="20"/>
                  <w:szCs w:val="20"/>
                  <w:lang w:val="uk-UA"/>
                </w:rPr>
                <w:t>50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Пробивна потужність не менше 10 аркушів паперу 80 г/м2;</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Вбудований </w:t>
            </w:r>
            <w:proofErr w:type="spellStart"/>
            <w:r w:rsidRPr="006B035A">
              <w:rPr>
                <w:sz w:val="20"/>
                <w:szCs w:val="20"/>
                <w:lang w:val="uk-UA"/>
              </w:rPr>
              <w:t>дестеплер</w:t>
            </w:r>
            <w:proofErr w:type="spellEnd"/>
            <w:r w:rsidRPr="006B035A">
              <w:rPr>
                <w:sz w:val="20"/>
                <w:szCs w:val="20"/>
                <w:lang w:val="uk-UA"/>
              </w:rPr>
              <w:t xml:space="preserve">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Колір корпусу – асорті.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9</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Степлер</w:t>
            </w:r>
            <w:proofErr w:type="spellEnd"/>
            <w:r w:rsidRPr="006B035A">
              <w:rPr>
                <w:sz w:val="20"/>
                <w:szCs w:val="20"/>
                <w:lang w:val="uk-UA" w:eastAsia="zh-CN"/>
              </w:rPr>
              <w:t xml:space="preserve"> № 24</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пластик/метал;</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Механізм </w:t>
            </w:r>
            <w:proofErr w:type="spellStart"/>
            <w:r w:rsidRPr="006B035A">
              <w:rPr>
                <w:sz w:val="20"/>
                <w:szCs w:val="20"/>
                <w:lang w:val="uk-UA"/>
              </w:rPr>
              <w:t>степлеру</w:t>
            </w:r>
            <w:proofErr w:type="spellEnd"/>
            <w:r w:rsidRPr="006B035A">
              <w:rPr>
                <w:sz w:val="20"/>
                <w:szCs w:val="20"/>
                <w:lang w:val="uk-UA"/>
              </w:rPr>
              <w:t xml:space="preserve"> -  металевий, Корпус </w:t>
            </w:r>
            <w:proofErr w:type="spellStart"/>
            <w:r w:rsidRPr="006B035A">
              <w:rPr>
                <w:sz w:val="20"/>
                <w:szCs w:val="20"/>
                <w:lang w:val="uk-UA"/>
              </w:rPr>
              <w:t>степлеру</w:t>
            </w:r>
            <w:proofErr w:type="spellEnd"/>
            <w:r w:rsidRPr="006B035A">
              <w:rPr>
                <w:sz w:val="20"/>
                <w:szCs w:val="20"/>
                <w:lang w:val="uk-UA"/>
              </w:rPr>
              <w:t xml:space="preserve"> -  якісний міцний ABS-пластик, гумова підошва;</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Номер скоби - № 24/6 та/або № 26/6;</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Тип скріплення паперу – закритий або закритий/відкритий;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Віконце для  контролю наявності скоби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Глибина закладки паперу не менше </w:t>
            </w:r>
            <w:smartTag w:uri="urn:schemas-microsoft-com:office:smarttags" w:element="metricconverter">
              <w:smartTagPr>
                <w:attr w:name="ProductID" w:val="50 мм"/>
              </w:smartTagPr>
              <w:r w:rsidRPr="006B035A">
                <w:rPr>
                  <w:sz w:val="20"/>
                  <w:szCs w:val="20"/>
                  <w:lang w:val="uk-UA"/>
                </w:rPr>
                <w:t>50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Пробивна потужність не менше 20 аркушів паперу 80 г/м2;</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200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10</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Степлер</w:t>
            </w:r>
            <w:proofErr w:type="spellEnd"/>
            <w:r w:rsidRPr="006B035A">
              <w:rPr>
                <w:sz w:val="20"/>
                <w:szCs w:val="20"/>
                <w:lang w:val="uk-UA" w:eastAsia="zh-CN"/>
              </w:rPr>
              <w:t xml:space="preserve"> № 23</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пластик/метал;</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Механізм </w:t>
            </w:r>
            <w:proofErr w:type="spellStart"/>
            <w:r w:rsidRPr="006B035A">
              <w:rPr>
                <w:sz w:val="20"/>
                <w:szCs w:val="20"/>
                <w:lang w:val="uk-UA"/>
              </w:rPr>
              <w:t>степлеру</w:t>
            </w:r>
            <w:proofErr w:type="spellEnd"/>
            <w:r w:rsidRPr="006B035A">
              <w:rPr>
                <w:sz w:val="20"/>
                <w:szCs w:val="20"/>
                <w:lang w:val="uk-UA"/>
              </w:rPr>
              <w:t xml:space="preserve"> -  металевий, Корпус </w:t>
            </w:r>
            <w:proofErr w:type="spellStart"/>
            <w:r w:rsidRPr="006B035A">
              <w:rPr>
                <w:sz w:val="20"/>
                <w:szCs w:val="20"/>
                <w:lang w:val="uk-UA"/>
              </w:rPr>
              <w:t>степлеру</w:t>
            </w:r>
            <w:proofErr w:type="spellEnd"/>
            <w:r w:rsidRPr="006B035A">
              <w:rPr>
                <w:sz w:val="20"/>
                <w:szCs w:val="20"/>
                <w:lang w:val="uk-UA"/>
              </w:rPr>
              <w:t xml:space="preserve"> -  якісний міцний ABS-пластик, гумова підошва;</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Номер скоби - № 23/6 та/або № 23/8 та/або № 23/10 та/або № 23/13;</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Тип скріплення паперу – закритий;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Глибина закладки паперу не менше </w:t>
            </w:r>
            <w:smartTag w:uri="urn:schemas-microsoft-com:office:smarttags" w:element="metricconverter">
              <w:smartTagPr>
                <w:attr w:name="ProductID" w:val="50 мм"/>
              </w:smartTagPr>
              <w:r w:rsidRPr="006B035A">
                <w:rPr>
                  <w:sz w:val="20"/>
                  <w:szCs w:val="20"/>
                  <w:lang w:val="uk-UA"/>
                </w:rPr>
                <w:t>50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Пробивна потужність не менше 80 аркушів паперу 80 г/м2;</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Пересувна лінійка для регулювання глибини завантаження паперу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Довідкова таблиця відповідності номера скоби і кількості листів, що скріплюються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11</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Скоби для </w:t>
            </w:r>
            <w:proofErr w:type="spellStart"/>
            <w:r w:rsidRPr="006B035A">
              <w:rPr>
                <w:sz w:val="20"/>
                <w:szCs w:val="20"/>
                <w:lang w:val="uk-UA" w:eastAsia="zh-CN"/>
              </w:rPr>
              <w:t>степлера</w:t>
            </w:r>
            <w:proofErr w:type="spellEnd"/>
            <w:r w:rsidRPr="006B035A">
              <w:rPr>
                <w:sz w:val="20"/>
                <w:szCs w:val="20"/>
                <w:lang w:val="uk-UA" w:eastAsia="zh-CN"/>
              </w:rPr>
              <w:t xml:space="preserve"> </w:t>
            </w:r>
          </w:p>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10</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Виготовлені зі сталі, скоби призначені для скріплення різних паперів до 15 аркушів, упаковані в індивідуальну картонну коробку по 1000 штук, колір сріблястий.</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400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12</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Скоби для </w:t>
            </w:r>
            <w:proofErr w:type="spellStart"/>
            <w:r w:rsidRPr="006B035A">
              <w:rPr>
                <w:sz w:val="20"/>
                <w:szCs w:val="20"/>
                <w:lang w:val="uk-UA" w:eastAsia="zh-CN"/>
              </w:rPr>
              <w:t>степлера</w:t>
            </w:r>
            <w:proofErr w:type="spellEnd"/>
            <w:r w:rsidRPr="006B035A">
              <w:rPr>
                <w:sz w:val="20"/>
                <w:szCs w:val="20"/>
                <w:lang w:val="uk-UA" w:eastAsia="zh-CN"/>
              </w:rPr>
              <w:t xml:space="preserve"> </w:t>
            </w:r>
          </w:p>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24</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Виготовлені зі сталі, скоби призначені для скріплення різних паперів до 30 аркушів, упаковані в індивідуальну картонну коробку по 1000 штук, колір сріблястий.</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13</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Скоби для </w:t>
            </w:r>
            <w:proofErr w:type="spellStart"/>
            <w:r w:rsidRPr="006B035A">
              <w:rPr>
                <w:sz w:val="20"/>
                <w:szCs w:val="20"/>
                <w:lang w:val="uk-UA" w:eastAsia="zh-CN"/>
              </w:rPr>
              <w:t>степлера</w:t>
            </w:r>
            <w:proofErr w:type="spellEnd"/>
            <w:r w:rsidRPr="006B035A">
              <w:rPr>
                <w:sz w:val="20"/>
                <w:szCs w:val="20"/>
                <w:lang w:val="uk-UA" w:eastAsia="zh-CN"/>
              </w:rPr>
              <w:t xml:space="preserve"> </w:t>
            </w:r>
          </w:p>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23/10</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Виготовлені зі сталі підвищеної міцності та призначені для </w:t>
            </w:r>
            <w:proofErr w:type="spellStart"/>
            <w:r w:rsidRPr="006B035A">
              <w:rPr>
                <w:sz w:val="20"/>
                <w:szCs w:val="20"/>
                <w:lang w:val="uk-UA"/>
              </w:rPr>
              <w:t>степлерів</w:t>
            </w:r>
            <w:proofErr w:type="spellEnd"/>
            <w:r w:rsidRPr="006B035A">
              <w:rPr>
                <w:sz w:val="20"/>
                <w:szCs w:val="20"/>
                <w:lang w:val="uk-UA"/>
              </w:rPr>
              <w:t xml:space="preserve"> підвищеної потужності, скоби призначені для скріплення різних паперів до 100 аркушів, упаковані в індивідуальну картонну коробку по 1000 штук, колір сріблястий.</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20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14</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Рідина коригувальна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Застосування – повне маскування  написів тексту. Рідина на масляній основі у флаконі легко наноситься на поверхню, швидко висихає на папері будь якої щільності, залишаючи еластичне покриття. Флакон ємкістю не менше 15 мл. Аплікатор для нанесення рідини – щіточка. Дата виготовлення не пізніше 2020 року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15</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Коректор-ручка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Застосування – повне маскування  написів тексту. Рідина на спиртовій основі. Має металевий наконечник не менше </w:t>
            </w:r>
            <w:smartTag w:uri="urn:schemas-microsoft-com:office:smarttags" w:element="metricconverter">
              <w:smartTagPr>
                <w:attr w:name="ProductID" w:val="0,8 мм"/>
              </w:smartTagPr>
              <w:r w:rsidRPr="006B035A">
                <w:rPr>
                  <w:sz w:val="20"/>
                  <w:szCs w:val="20"/>
                  <w:lang w:val="uk-UA"/>
                </w:rPr>
                <w:t>0,8 мм</w:t>
              </w:r>
            </w:smartTag>
            <w:r w:rsidRPr="006B035A">
              <w:rPr>
                <w:sz w:val="20"/>
                <w:szCs w:val="20"/>
                <w:lang w:val="uk-UA"/>
              </w:rPr>
              <w:t xml:space="preserve"> з дозатором для точного нанесення коректора. Всередині корпусу є кулька для збовтування. Об’єм рідини не менше 8 мл.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16</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Коректор стрічковий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Коректор стрічковий в напівпрозорому пластиковому корпусі. Застосовується  для коригування тексту сухим способом на будь якому типі паперу. Ширина стрічки не менше </w:t>
            </w:r>
            <w:smartTag w:uri="urn:schemas-microsoft-com:office:smarttags" w:element="metricconverter">
              <w:smartTagPr>
                <w:attr w:name="ProductID" w:val="5 мм"/>
              </w:smartTagPr>
              <w:r w:rsidRPr="006B035A">
                <w:rPr>
                  <w:sz w:val="20"/>
                  <w:szCs w:val="20"/>
                  <w:lang w:val="uk-UA"/>
                </w:rPr>
                <w:t>5 мм</w:t>
              </w:r>
            </w:smartTag>
            <w:r w:rsidRPr="006B035A">
              <w:rPr>
                <w:sz w:val="20"/>
                <w:szCs w:val="20"/>
                <w:lang w:val="uk-UA"/>
              </w:rPr>
              <w:t xml:space="preserve">, довжина не менше </w:t>
            </w:r>
            <w:smartTag w:uri="urn:schemas-microsoft-com:office:smarttags" w:element="metricconverter">
              <w:smartTagPr>
                <w:attr w:name="ProductID" w:val="8 м"/>
              </w:smartTagPr>
              <w:r w:rsidRPr="006B035A">
                <w:rPr>
                  <w:sz w:val="20"/>
                  <w:szCs w:val="20"/>
                  <w:lang w:val="uk-UA"/>
                </w:rPr>
                <w:t>8 м</w:t>
              </w:r>
            </w:smartTag>
            <w:r w:rsidRPr="006B035A">
              <w:rPr>
                <w:sz w:val="20"/>
                <w:szCs w:val="20"/>
                <w:lang w:val="uk-UA"/>
              </w:rPr>
              <w:t>.</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300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17</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Скріпки </w:t>
            </w:r>
            <w:smartTag w:uri="urn:schemas-microsoft-com:office:smarttags" w:element="metricconverter">
              <w:smartTagPr>
                <w:attr w:name="ProductID" w:val="50 мм"/>
              </w:smartTagPr>
              <w:r w:rsidRPr="006B035A">
                <w:rPr>
                  <w:sz w:val="20"/>
                  <w:szCs w:val="20"/>
                  <w:lang w:val="uk-UA" w:eastAsia="zh-CN"/>
                </w:rPr>
                <w:t>50 мм</w:t>
              </w:r>
            </w:smartTag>
            <w:r w:rsidRPr="006B035A">
              <w:rPr>
                <w:sz w:val="20"/>
                <w:szCs w:val="20"/>
                <w:lang w:val="uk-UA" w:eastAsia="zh-CN"/>
              </w:rPr>
              <w:t xml:space="preserve">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скріпки  -  не менше </w:t>
            </w:r>
            <w:smartTag w:uri="urn:schemas-microsoft-com:office:smarttags" w:element="metricconverter">
              <w:smartTagPr>
                <w:attr w:name="ProductID" w:val="50 мм"/>
              </w:smartTagPr>
              <w:r w:rsidRPr="006B035A">
                <w:rPr>
                  <w:sz w:val="20"/>
                  <w:szCs w:val="20"/>
                  <w:lang w:val="uk-UA"/>
                </w:rPr>
                <w:t>50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lastRenderedPageBreak/>
              <w:t>Форма - пряма, заокруглені краї;</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метал, нікельований;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Упаковані в індивідуальну картонну коробку не менше 100 </w:t>
            </w:r>
            <w:proofErr w:type="spellStart"/>
            <w:r w:rsidRPr="006B035A">
              <w:rPr>
                <w:sz w:val="20"/>
                <w:szCs w:val="20"/>
                <w:lang w:val="uk-UA"/>
              </w:rPr>
              <w:t>шт</w:t>
            </w:r>
            <w:proofErr w:type="spellEnd"/>
            <w:r w:rsidRPr="006B035A">
              <w:rPr>
                <w:sz w:val="20"/>
                <w:szCs w:val="20"/>
                <w:lang w:val="uk-UA"/>
              </w:rPr>
              <w:t xml:space="preserve"> в упаковці.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lastRenderedPageBreak/>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300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18</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Скріпки </w:t>
            </w:r>
            <w:smartTag w:uri="urn:schemas-microsoft-com:office:smarttags" w:element="metricconverter">
              <w:smartTagPr>
                <w:attr w:name="ProductID" w:val="25 мм"/>
              </w:smartTagPr>
              <w:r w:rsidRPr="006B035A">
                <w:rPr>
                  <w:sz w:val="20"/>
                  <w:szCs w:val="20"/>
                  <w:lang w:val="uk-UA" w:eastAsia="zh-CN"/>
                </w:rPr>
                <w:t>25 мм</w:t>
              </w:r>
            </w:smartTag>
            <w:r w:rsidRPr="006B035A">
              <w:rPr>
                <w:sz w:val="20"/>
                <w:szCs w:val="20"/>
                <w:lang w:val="uk-UA" w:eastAsia="zh-CN"/>
              </w:rPr>
              <w:t xml:space="preserve">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скріпки  -  не менше </w:t>
            </w:r>
            <w:smartTag w:uri="urn:schemas-microsoft-com:office:smarttags" w:element="metricconverter">
              <w:smartTagPr>
                <w:attr w:name="ProductID" w:val="25 мм"/>
              </w:smartTagPr>
              <w:r w:rsidRPr="006B035A">
                <w:rPr>
                  <w:sz w:val="20"/>
                  <w:szCs w:val="20"/>
                  <w:lang w:val="uk-UA"/>
                </w:rPr>
                <w:t>25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Форма – пряма або трикутна, заокруглені краї;</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метал, нікельований;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Упаковані в індивідуальну картонну коробку не менше 100 </w:t>
            </w:r>
            <w:proofErr w:type="spellStart"/>
            <w:r w:rsidRPr="006B035A">
              <w:rPr>
                <w:sz w:val="20"/>
                <w:szCs w:val="20"/>
                <w:lang w:val="uk-UA"/>
              </w:rPr>
              <w:t>шт</w:t>
            </w:r>
            <w:proofErr w:type="spellEnd"/>
            <w:r w:rsidRPr="006B035A">
              <w:rPr>
                <w:sz w:val="20"/>
                <w:szCs w:val="20"/>
                <w:lang w:val="uk-UA"/>
              </w:rPr>
              <w:t xml:space="preserve"> в упаковці.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19</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Гумка /ластик</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color w:val="000000"/>
                <w:spacing w:val="7"/>
                <w:sz w:val="20"/>
                <w:szCs w:val="20"/>
                <w:lang w:val="uk-UA"/>
              </w:rPr>
              <w:t xml:space="preserve">М’який прямокутний ластик або трикутний або квадратний з білого синтетичного </w:t>
            </w:r>
            <w:proofErr w:type="spellStart"/>
            <w:r w:rsidRPr="006B035A">
              <w:rPr>
                <w:color w:val="000000"/>
                <w:spacing w:val="7"/>
                <w:sz w:val="20"/>
                <w:szCs w:val="20"/>
                <w:lang w:val="uk-UA"/>
              </w:rPr>
              <w:t>каучука</w:t>
            </w:r>
            <w:proofErr w:type="spellEnd"/>
            <w:r w:rsidRPr="006B035A">
              <w:rPr>
                <w:color w:val="000000"/>
                <w:spacing w:val="7"/>
                <w:sz w:val="20"/>
                <w:szCs w:val="20"/>
                <w:lang w:val="uk-UA"/>
              </w:rPr>
              <w:t xml:space="preserve">  неабразивного.</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450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20</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Біндер</w:t>
            </w:r>
            <w:proofErr w:type="spellEnd"/>
            <w:r w:rsidRPr="006B035A">
              <w:rPr>
                <w:sz w:val="20"/>
                <w:szCs w:val="20"/>
                <w:lang w:val="uk-UA" w:eastAsia="zh-CN"/>
              </w:rPr>
              <w:t xml:space="preserve"> </w:t>
            </w:r>
            <w:smartTag w:uri="urn:schemas-microsoft-com:office:smarttags" w:element="metricconverter">
              <w:smartTagPr>
                <w:attr w:name="ProductID" w:val="25 мм"/>
              </w:smartTagPr>
              <w:r w:rsidRPr="006B035A">
                <w:rPr>
                  <w:sz w:val="20"/>
                  <w:szCs w:val="20"/>
                  <w:lang w:val="uk-UA" w:eastAsia="zh-CN"/>
                </w:rPr>
                <w:t>25 мм</w:t>
              </w:r>
            </w:smartTag>
          </w:p>
        </w:tc>
        <w:tc>
          <w:tcPr>
            <w:tcW w:w="5580" w:type="dxa"/>
            <w:shd w:val="clear" w:color="auto" w:fill="auto"/>
            <w:vAlign w:val="center"/>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по ширині - </w:t>
            </w:r>
            <w:smartTag w:uri="urn:schemas-microsoft-com:office:smarttags" w:element="metricconverter">
              <w:smartTagPr>
                <w:attr w:name="ProductID" w:val="25 мм"/>
              </w:smartTagPr>
              <w:r w:rsidRPr="006B035A">
                <w:rPr>
                  <w:sz w:val="20"/>
                  <w:szCs w:val="20"/>
                  <w:lang w:val="uk-UA"/>
                </w:rPr>
                <w:t>25 мм</w:t>
              </w:r>
            </w:smartTag>
            <w:r w:rsidRPr="006B035A">
              <w:rPr>
                <w:sz w:val="20"/>
                <w:szCs w:val="20"/>
                <w:lang w:val="uk-UA"/>
              </w:rPr>
              <w:t>, матеріал - метал, колір - чорний, упаковані в індивідуальну картонну коробку по 12 штук.</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60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21</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Біндер</w:t>
            </w:r>
            <w:proofErr w:type="spellEnd"/>
            <w:r w:rsidRPr="006B035A">
              <w:rPr>
                <w:sz w:val="20"/>
                <w:szCs w:val="20"/>
                <w:lang w:val="uk-UA" w:eastAsia="zh-CN"/>
              </w:rPr>
              <w:t xml:space="preserve"> </w:t>
            </w:r>
            <w:smartTag w:uri="urn:schemas-microsoft-com:office:smarttags" w:element="metricconverter">
              <w:smartTagPr>
                <w:attr w:name="ProductID" w:val="32 мм"/>
              </w:smartTagPr>
              <w:r w:rsidRPr="006B035A">
                <w:rPr>
                  <w:sz w:val="20"/>
                  <w:szCs w:val="20"/>
                  <w:lang w:val="uk-UA" w:eastAsia="zh-CN"/>
                </w:rPr>
                <w:t>32 мм</w:t>
              </w:r>
            </w:smartTag>
          </w:p>
        </w:tc>
        <w:tc>
          <w:tcPr>
            <w:tcW w:w="5580" w:type="dxa"/>
            <w:shd w:val="clear" w:color="auto" w:fill="auto"/>
            <w:vAlign w:val="center"/>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по ширині - </w:t>
            </w:r>
            <w:smartTag w:uri="urn:schemas-microsoft-com:office:smarttags" w:element="metricconverter">
              <w:smartTagPr>
                <w:attr w:name="ProductID" w:val="32 мм"/>
              </w:smartTagPr>
              <w:r w:rsidRPr="006B035A">
                <w:rPr>
                  <w:sz w:val="20"/>
                  <w:szCs w:val="20"/>
                  <w:lang w:val="uk-UA"/>
                </w:rPr>
                <w:t>32 мм</w:t>
              </w:r>
            </w:smartTag>
            <w:r w:rsidRPr="006B035A">
              <w:rPr>
                <w:sz w:val="20"/>
                <w:szCs w:val="20"/>
                <w:lang w:val="uk-UA"/>
              </w:rPr>
              <w:t>, матеріал - метал, колір - чорний, упаковані в індивідуальну картонну коробку по 12 штук.</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80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22</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Біндер</w:t>
            </w:r>
            <w:proofErr w:type="spellEnd"/>
            <w:r w:rsidRPr="006B035A">
              <w:rPr>
                <w:sz w:val="20"/>
                <w:szCs w:val="20"/>
                <w:lang w:val="uk-UA" w:eastAsia="zh-CN"/>
              </w:rPr>
              <w:t xml:space="preserve"> </w:t>
            </w:r>
            <w:smartTag w:uri="urn:schemas-microsoft-com:office:smarttags" w:element="metricconverter">
              <w:smartTagPr>
                <w:attr w:name="ProductID" w:val="51 мм"/>
              </w:smartTagPr>
              <w:r w:rsidRPr="006B035A">
                <w:rPr>
                  <w:sz w:val="20"/>
                  <w:szCs w:val="20"/>
                  <w:lang w:val="uk-UA" w:eastAsia="zh-CN"/>
                </w:rPr>
                <w:t>51 мм</w:t>
              </w:r>
            </w:smartTag>
          </w:p>
        </w:tc>
        <w:tc>
          <w:tcPr>
            <w:tcW w:w="5580" w:type="dxa"/>
            <w:shd w:val="clear" w:color="auto" w:fill="auto"/>
            <w:vAlign w:val="center"/>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по ширині - </w:t>
            </w:r>
            <w:smartTag w:uri="urn:schemas-microsoft-com:office:smarttags" w:element="metricconverter">
              <w:smartTagPr>
                <w:attr w:name="ProductID" w:val="51 мм"/>
              </w:smartTagPr>
              <w:r w:rsidRPr="006B035A">
                <w:rPr>
                  <w:sz w:val="20"/>
                  <w:szCs w:val="20"/>
                  <w:lang w:val="uk-UA"/>
                </w:rPr>
                <w:t>51 мм</w:t>
              </w:r>
            </w:smartTag>
            <w:r w:rsidRPr="006B035A">
              <w:rPr>
                <w:sz w:val="20"/>
                <w:szCs w:val="20"/>
                <w:lang w:val="uk-UA"/>
              </w:rPr>
              <w:t>, матеріал - метал, колір - чорний, упаковані в  індивідуальну картонну коробку по 12 штук.</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80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23</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Діркопробивач з лінійкою 30 </w:t>
            </w:r>
            <w:proofErr w:type="spellStart"/>
            <w:r w:rsidRPr="006B035A">
              <w:rPr>
                <w:sz w:val="20"/>
                <w:szCs w:val="20"/>
                <w:lang w:val="uk-UA" w:eastAsia="zh-CN"/>
              </w:rPr>
              <w:t>арк</w:t>
            </w:r>
            <w:proofErr w:type="spellEnd"/>
            <w:r w:rsidRPr="006B035A">
              <w:rPr>
                <w:sz w:val="20"/>
                <w:szCs w:val="20"/>
                <w:lang w:val="uk-UA" w:eastAsia="zh-CN"/>
              </w:rPr>
              <w:t>.</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метал/пластик;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Корпус і робочі механізми виконані з металу;</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Підошва-контейнер для збору відходів висікання – знімна пластикова або прогумована;</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Пробивна потужність до 30 листів паперу 80г/м2;</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Робить - 2 отвори, діаметр отвору не менше </w:t>
            </w:r>
            <w:smartTag w:uri="urn:schemas-microsoft-com:office:smarttags" w:element="metricconverter">
              <w:smartTagPr>
                <w:attr w:name="ProductID" w:val="5 мм"/>
              </w:smartTagPr>
              <w:r w:rsidRPr="006B035A">
                <w:rPr>
                  <w:sz w:val="20"/>
                  <w:szCs w:val="20"/>
                  <w:lang w:val="uk-UA"/>
                </w:rPr>
                <w:t>5 мм</w:t>
              </w:r>
            </w:smartTag>
            <w:r w:rsidRPr="006B035A">
              <w:rPr>
                <w:sz w:val="20"/>
                <w:szCs w:val="20"/>
                <w:lang w:val="uk-UA"/>
              </w:rPr>
              <w:t xml:space="preserve">, міжцентрова відстань отворів не  </w:t>
            </w:r>
            <w:smartTag w:uri="urn:schemas-microsoft-com:office:smarttags" w:element="metricconverter">
              <w:smartTagPr>
                <w:attr w:name="ProductID" w:val="80 мм"/>
              </w:smartTagPr>
              <w:r w:rsidRPr="006B035A">
                <w:rPr>
                  <w:sz w:val="20"/>
                  <w:szCs w:val="20"/>
                  <w:lang w:val="uk-UA"/>
                </w:rPr>
                <w:t>80 мм</w:t>
              </w:r>
            </w:smartTag>
            <w:r w:rsidRPr="006B035A">
              <w:rPr>
                <w:sz w:val="20"/>
                <w:szCs w:val="20"/>
                <w:lang w:val="uk-UA"/>
              </w:rPr>
              <w:t xml:space="preserve">;  </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Оснащений висувною обмежувальної лінійкою з пластику або металу з шкалою форматів паперу;</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Колір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24</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Точила з контейнером</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Точила з прозорим контейнером (на одне лезо), має знімний контейнер для вилучення стружки, матеріал леза нержавіюча сталь, 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300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25</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Штемпельна фарба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Фарба штемпельна синього кольору на водній основі, флакон об’ємом не менше 25 мл з дозатором.</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20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26</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Набір текстових маркерів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Призначення – для виділення тексту. Тип – на водній або спиртовій основі. Товщина лінії письма – від 1 до </w:t>
            </w:r>
            <w:smartTag w:uri="urn:schemas-microsoft-com:office:smarttags" w:element="metricconverter">
              <w:smartTagPr>
                <w:attr w:name="ProductID" w:val="5 мм"/>
              </w:smartTagPr>
              <w:r w:rsidRPr="006B035A">
                <w:rPr>
                  <w:sz w:val="20"/>
                  <w:szCs w:val="20"/>
                  <w:lang w:val="uk-UA"/>
                </w:rPr>
                <w:t>5 мм</w:t>
              </w:r>
            </w:smartTag>
            <w:r w:rsidRPr="006B035A">
              <w:rPr>
                <w:sz w:val="20"/>
                <w:szCs w:val="20"/>
                <w:lang w:val="uk-UA"/>
              </w:rPr>
              <w:t xml:space="preserve">. Пишучий вузол – клиновидний.  Колір корпусу або ковпачку відповідає кольору чорнила. В наборі чотири маркери, чотири різни кольори. Упаковані в картонний блістер або поліпропіленовий пакет.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200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27</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Антистеплер</w:t>
            </w:r>
            <w:proofErr w:type="spellEnd"/>
            <w:r w:rsidRPr="006B035A">
              <w:rPr>
                <w:sz w:val="20"/>
                <w:szCs w:val="20"/>
                <w:lang w:val="uk-UA" w:eastAsia="zh-CN"/>
              </w:rPr>
              <w:t>/</w:t>
            </w:r>
            <w:proofErr w:type="spellStart"/>
            <w:r w:rsidRPr="006B035A">
              <w:rPr>
                <w:sz w:val="20"/>
                <w:szCs w:val="20"/>
                <w:lang w:val="uk-UA" w:eastAsia="zh-CN"/>
              </w:rPr>
              <w:t>Дестеплер</w:t>
            </w:r>
            <w:proofErr w:type="spellEnd"/>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Призначення - вилучення скоб від стиплера № 10 та/або № 24 з паперу, корпус виготовлено з якісного ударостійкого пластику та має надійний зносостійкій металевий механізм, 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28</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Конверт С-6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Призначення – поштовий, не маркований (для документації). Формат – С6 (114 х </w:t>
            </w:r>
            <w:smartTag w:uri="urn:schemas-microsoft-com:office:smarttags" w:element="metricconverter">
              <w:smartTagPr>
                <w:attr w:name="ProductID" w:val="162 мм"/>
              </w:smartTagPr>
              <w:r w:rsidRPr="006B035A">
                <w:rPr>
                  <w:sz w:val="20"/>
                  <w:szCs w:val="20"/>
                  <w:lang w:val="uk-UA" w:eastAsia="zh-CN"/>
                </w:rPr>
                <w:t>162 мм</w:t>
              </w:r>
            </w:smartTag>
            <w:r w:rsidRPr="006B035A">
              <w:rPr>
                <w:sz w:val="20"/>
                <w:szCs w:val="20"/>
                <w:lang w:val="uk-UA" w:eastAsia="zh-CN"/>
              </w:rPr>
              <w:t>).  Колір паперу – білий.  Щільність офсетного паперу  не менше 80 г/м2. Спосіб заклеювання – самоклеючий прямий клапан з відривною стрічкою, без віконця.</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29</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Конверт С-4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Призначення – поштовий, внутрішній друк суцільно темного кольору для захисту інформації, що пересилається, не маркований (для документації). Формат – С4 (229 х </w:t>
            </w:r>
            <w:smartTag w:uri="urn:schemas-microsoft-com:office:smarttags" w:element="metricconverter">
              <w:smartTagPr>
                <w:attr w:name="ProductID" w:val="324 мм"/>
              </w:smartTagPr>
              <w:r w:rsidRPr="006B035A">
                <w:rPr>
                  <w:sz w:val="20"/>
                  <w:szCs w:val="20"/>
                  <w:lang w:val="uk-UA" w:eastAsia="zh-CN"/>
                </w:rPr>
                <w:t>324 мм</w:t>
              </w:r>
            </w:smartTag>
            <w:r w:rsidRPr="006B035A">
              <w:rPr>
                <w:sz w:val="20"/>
                <w:szCs w:val="20"/>
                <w:lang w:val="uk-UA" w:eastAsia="zh-CN"/>
              </w:rPr>
              <w:t>). Колір паперу – білий.  Щільність офсетного паперу  не менше 80 г/м2.  Спосіб заклеювання – самоклеючий прямий клапан з короткої сторони з відривною стрічкою, без віконця.</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3000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30</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Конверт С-4 з  розширенням</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Призначення – поштовий, не маркований (для документації). Формат – С4 (280х400 мм). Колір паперу – бурий крафт;  Щільність крафт паперу  не менше 120 г/м2. Спосіб заклеювання – самоклеючий прямий клапан з короткої сторони з відривною стрічкою, без віконця. Розширення з трьох боків.</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31</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Конверт B-4 </w:t>
            </w:r>
          </w:p>
          <w:p w:rsidR="00763462" w:rsidRPr="006B035A" w:rsidRDefault="00763462" w:rsidP="007830F4">
            <w:pPr>
              <w:widowControl w:val="0"/>
              <w:suppressAutoHyphens/>
              <w:autoSpaceDE w:val="0"/>
              <w:autoSpaceDN w:val="0"/>
              <w:adjustRightInd w:val="0"/>
              <w:contextualSpacing/>
              <w:rPr>
                <w:sz w:val="20"/>
                <w:szCs w:val="20"/>
                <w:lang w:val="uk-UA" w:eastAsia="zh-CN"/>
              </w:rPr>
            </w:pP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Призначення – поштовий, не маркований (для документації). Формат - B4 (250х353 мм). Колір паперу – білий. Щільність офсетного паперу  не менше 100 г/м2. Спосіб заклеювання – самоклеючий прямий клапан з короткої сторони з відривною </w:t>
            </w:r>
            <w:r w:rsidRPr="006B035A">
              <w:rPr>
                <w:sz w:val="20"/>
                <w:szCs w:val="20"/>
                <w:lang w:val="uk-UA" w:eastAsia="zh-CN"/>
              </w:rPr>
              <w:lastRenderedPageBreak/>
              <w:t>стрічкою, без віконця.</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lastRenderedPageBreak/>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 xml:space="preserve">32 </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Конверт поштовий C-4 трикутний клапан</w:t>
            </w:r>
          </w:p>
          <w:p w:rsidR="00763462" w:rsidRPr="006B035A" w:rsidRDefault="00763462" w:rsidP="007830F4">
            <w:pPr>
              <w:widowControl w:val="0"/>
              <w:suppressAutoHyphens/>
              <w:autoSpaceDE w:val="0"/>
              <w:autoSpaceDN w:val="0"/>
              <w:adjustRightInd w:val="0"/>
              <w:contextualSpacing/>
              <w:rPr>
                <w:sz w:val="20"/>
                <w:szCs w:val="20"/>
                <w:lang w:val="uk-UA" w:eastAsia="zh-CN"/>
              </w:rPr>
            </w:pPr>
          </w:p>
          <w:p w:rsidR="00763462" w:rsidRPr="006B035A" w:rsidRDefault="00763462" w:rsidP="007830F4">
            <w:pPr>
              <w:widowControl w:val="0"/>
              <w:suppressAutoHyphens/>
              <w:autoSpaceDE w:val="0"/>
              <w:autoSpaceDN w:val="0"/>
              <w:adjustRightInd w:val="0"/>
              <w:contextualSpacing/>
              <w:rPr>
                <w:sz w:val="20"/>
                <w:szCs w:val="20"/>
                <w:lang w:val="uk-UA" w:eastAsia="zh-CN"/>
              </w:rPr>
            </w:pP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Призначення – поштовий, не маркований, без зовнішнього друку (для документації). Формат - C4 (229х324 мм), Колір паперу  - бурий крафт.  Щільність крафт паперу  не менше 100 г/м². Спосіб заклеювання – МК (потребує попереднього зволоження), трикутний клапан.</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1000</w:t>
            </w:r>
          </w:p>
        </w:tc>
      </w:tr>
    </w:tbl>
    <w:p w:rsidR="00763462" w:rsidRDefault="00763462" w:rsidP="00763462">
      <w:pPr>
        <w:widowControl w:val="0"/>
        <w:suppressAutoHyphens/>
        <w:ind w:firstLine="709"/>
        <w:jc w:val="both"/>
        <w:rPr>
          <w:b/>
          <w:lang w:val="uk-UA"/>
        </w:rPr>
      </w:pPr>
    </w:p>
    <w:p w:rsidR="00763462" w:rsidRDefault="00763462" w:rsidP="00763462">
      <w:pPr>
        <w:widowControl w:val="0"/>
        <w:suppressAutoHyphens/>
        <w:ind w:firstLine="709"/>
        <w:jc w:val="both"/>
        <w:rPr>
          <w:b/>
          <w:lang w:val="uk-UA"/>
        </w:rPr>
      </w:pPr>
      <w:r w:rsidRPr="00104D0F">
        <w:rPr>
          <w:b/>
          <w:lang w:val="uk-UA"/>
        </w:rPr>
        <w:t>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а також вказати торгівельну марку, назву виробника, країну походження товару по кожному найменуванню що пропонується</w:t>
      </w:r>
      <w:r>
        <w:rPr>
          <w:b/>
          <w:lang w:val="uk-UA"/>
        </w:rPr>
        <w:t xml:space="preserve">, </w:t>
      </w:r>
      <w:r w:rsidRPr="00104D0F">
        <w:rPr>
          <w:b/>
          <w:lang w:val="uk-UA"/>
        </w:rPr>
        <w:t>яка подається у вигляді наведеному нижче:</w:t>
      </w:r>
    </w:p>
    <w:p w:rsidR="00763462" w:rsidRDefault="00763462" w:rsidP="00763462">
      <w:pPr>
        <w:widowControl w:val="0"/>
        <w:suppressAutoHyphens/>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80"/>
        <w:gridCol w:w="4649"/>
      </w:tblGrid>
      <w:tr w:rsidR="00763462" w:rsidRPr="00104D0F" w:rsidTr="007830F4">
        <w:tc>
          <w:tcPr>
            <w:tcW w:w="516" w:type="dxa"/>
            <w:shd w:val="clear" w:color="auto" w:fill="auto"/>
          </w:tcPr>
          <w:p w:rsidR="00763462" w:rsidRPr="00104D0F" w:rsidRDefault="00763462" w:rsidP="007830F4">
            <w:pPr>
              <w:widowControl w:val="0"/>
              <w:suppressAutoHyphens/>
              <w:jc w:val="both"/>
              <w:rPr>
                <w:lang w:val="uk-UA"/>
              </w:rPr>
            </w:pPr>
          </w:p>
          <w:p w:rsidR="00763462" w:rsidRPr="00104D0F" w:rsidRDefault="00763462" w:rsidP="007830F4">
            <w:pPr>
              <w:widowControl w:val="0"/>
              <w:suppressAutoHyphens/>
              <w:jc w:val="both"/>
              <w:rPr>
                <w:lang w:val="uk-UA"/>
              </w:rPr>
            </w:pPr>
          </w:p>
          <w:p w:rsidR="00763462" w:rsidRPr="00104D0F" w:rsidRDefault="00763462" w:rsidP="007830F4">
            <w:pPr>
              <w:widowControl w:val="0"/>
              <w:suppressAutoHyphens/>
              <w:jc w:val="both"/>
              <w:rPr>
                <w:lang w:val="uk-UA"/>
              </w:rPr>
            </w:pPr>
          </w:p>
          <w:p w:rsidR="00763462" w:rsidRPr="00104D0F" w:rsidRDefault="00763462" w:rsidP="007830F4">
            <w:pPr>
              <w:widowControl w:val="0"/>
              <w:suppressAutoHyphens/>
              <w:jc w:val="both"/>
              <w:rPr>
                <w:lang w:val="uk-UA"/>
              </w:rPr>
            </w:pPr>
          </w:p>
          <w:p w:rsidR="00763462" w:rsidRPr="00104D0F" w:rsidRDefault="00763462" w:rsidP="007830F4">
            <w:pPr>
              <w:widowControl w:val="0"/>
              <w:suppressAutoHyphens/>
              <w:jc w:val="both"/>
              <w:rPr>
                <w:lang w:val="uk-UA"/>
              </w:rPr>
            </w:pPr>
            <w:r w:rsidRPr="00104D0F">
              <w:rPr>
                <w:lang w:val="uk-UA"/>
              </w:rPr>
              <w:t>№</w:t>
            </w:r>
          </w:p>
          <w:p w:rsidR="00763462" w:rsidRPr="00104D0F" w:rsidRDefault="00763462" w:rsidP="007830F4">
            <w:pPr>
              <w:widowControl w:val="0"/>
              <w:suppressAutoHyphens/>
              <w:jc w:val="both"/>
              <w:rPr>
                <w:lang w:val="uk-UA"/>
              </w:rPr>
            </w:pPr>
            <w:r w:rsidRPr="00104D0F">
              <w:rPr>
                <w:lang w:val="uk-UA"/>
              </w:rPr>
              <w:t>з/п</w:t>
            </w:r>
          </w:p>
        </w:tc>
        <w:tc>
          <w:tcPr>
            <w:tcW w:w="4447" w:type="dxa"/>
            <w:shd w:val="clear" w:color="auto" w:fill="auto"/>
          </w:tcPr>
          <w:p w:rsidR="00763462" w:rsidRPr="00104D0F" w:rsidRDefault="00763462" w:rsidP="007830F4">
            <w:pPr>
              <w:widowControl w:val="0"/>
              <w:suppressAutoHyphens/>
              <w:jc w:val="both"/>
              <w:rPr>
                <w:b/>
                <w:lang w:val="uk-UA"/>
              </w:rPr>
            </w:pPr>
          </w:p>
          <w:p w:rsidR="00763462" w:rsidRPr="00104D0F" w:rsidRDefault="00763462" w:rsidP="007830F4">
            <w:pPr>
              <w:widowControl w:val="0"/>
              <w:suppressAutoHyphens/>
              <w:jc w:val="center"/>
              <w:rPr>
                <w:b/>
                <w:lang w:val="uk-UA"/>
              </w:rPr>
            </w:pPr>
            <w:r w:rsidRPr="00104D0F">
              <w:rPr>
                <w:b/>
                <w:lang w:val="uk-UA"/>
              </w:rPr>
              <w:t xml:space="preserve">Найменування, одиниці виміру, кількість, опис технічних характеристик, що вимагаються Замовником </w:t>
            </w:r>
            <w:r w:rsidRPr="00104D0F">
              <w:rPr>
                <w:lang w:val="uk-UA"/>
              </w:rPr>
              <w:t>(у цьому стовпчику зазначається найменування, одиниці виміру,  кількість та технічні характеристики товарів, що вимагаються замовником)</w:t>
            </w:r>
          </w:p>
        </w:tc>
        <w:tc>
          <w:tcPr>
            <w:tcW w:w="4891" w:type="dxa"/>
            <w:shd w:val="clear" w:color="auto" w:fill="auto"/>
          </w:tcPr>
          <w:p w:rsidR="00763462" w:rsidRPr="00104D0F" w:rsidRDefault="00763462" w:rsidP="007830F4">
            <w:pPr>
              <w:widowControl w:val="0"/>
              <w:suppressAutoHyphens/>
              <w:jc w:val="both"/>
              <w:rPr>
                <w:b/>
                <w:lang w:val="uk-UA"/>
              </w:rPr>
            </w:pPr>
          </w:p>
          <w:p w:rsidR="00763462" w:rsidRPr="00104D0F" w:rsidRDefault="00763462" w:rsidP="007830F4">
            <w:pPr>
              <w:widowControl w:val="0"/>
              <w:suppressAutoHyphens/>
              <w:jc w:val="center"/>
              <w:rPr>
                <w:b/>
                <w:lang w:val="uk-UA"/>
              </w:rPr>
            </w:pPr>
            <w:r w:rsidRPr="00104D0F">
              <w:rPr>
                <w:b/>
                <w:lang w:val="uk-UA"/>
              </w:rPr>
              <w:t>ХАРАКТЕРИСТИКИ запропонованого учасником товару</w:t>
            </w:r>
          </w:p>
          <w:p w:rsidR="00763462" w:rsidRPr="00104D0F" w:rsidRDefault="00763462" w:rsidP="007830F4">
            <w:pPr>
              <w:widowControl w:val="0"/>
              <w:suppressAutoHyphens/>
              <w:jc w:val="center"/>
              <w:rPr>
                <w:lang w:val="uk-UA"/>
              </w:rPr>
            </w:pPr>
            <w:r w:rsidRPr="00104D0F">
              <w:rPr>
                <w:lang w:val="uk-UA"/>
              </w:rPr>
              <w:t>(у цьому стовпчику зазначається торгівельна марка товару, назва виробника товару, країна походження товару, найменування, одиниці виміру, кількість та технічні характеристики товарів, що пропонуються учасником)</w:t>
            </w:r>
          </w:p>
        </w:tc>
      </w:tr>
      <w:tr w:rsidR="00763462" w:rsidRPr="00104D0F" w:rsidTr="007830F4">
        <w:tc>
          <w:tcPr>
            <w:tcW w:w="516" w:type="dxa"/>
            <w:shd w:val="clear" w:color="auto" w:fill="auto"/>
          </w:tcPr>
          <w:p w:rsidR="00763462" w:rsidRPr="00104D0F" w:rsidRDefault="00763462" w:rsidP="007830F4">
            <w:pPr>
              <w:widowControl w:val="0"/>
              <w:suppressAutoHyphens/>
              <w:jc w:val="both"/>
              <w:rPr>
                <w:b/>
                <w:lang w:val="uk-UA"/>
              </w:rPr>
            </w:pPr>
            <w:r w:rsidRPr="00104D0F">
              <w:rPr>
                <w:b/>
                <w:lang w:val="uk-UA"/>
              </w:rPr>
              <w:t>1.</w:t>
            </w:r>
          </w:p>
        </w:tc>
        <w:tc>
          <w:tcPr>
            <w:tcW w:w="4447" w:type="dxa"/>
            <w:shd w:val="clear" w:color="auto" w:fill="auto"/>
          </w:tcPr>
          <w:p w:rsidR="00763462" w:rsidRPr="00104D0F" w:rsidRDefault="00763462" w:rsidP="007830F4">
            <w:pPr>
              <w:widowControl w:val="0"/>
              <w:suppressAutoHyphens/>
              <w:jc w:val="both"/>
              <w:rPr>
                <w:b/>
                <w:lang w:val="uk-UA"/>
              </w:rPr>
            </w:pPr>
          </w:p>
        </w:tc>
        <w:tc>
          <w:tcPr>
            <w:tcW w:w="4891" w:type="dxa"/>
            <w:shd w:val="clear" w:color="auto" w:fill="auto"/>
          </w:tcPr>
          <w:p w:rsidR="00763462" w:rsidRPr="00104D0F" w:rsidRDefault="00763462" w:rsidP="007830F4">
            <w:pPr>
              <w:widowControl w:val="0"/>
              <w:suppressAutoHyphens/>
              <w:jc w:val="both"/>
              <w:rPr>
                <w:b/>
                <w:lang w:val="uk-UA"/>
              </w:rPr>
            </w:pPr>
          </w:p>
        </w:tc>
      </w:tr>
      <w:tr w:rsidR="00763462" w:rsidRPr="00104D0F" w:rsidTr="007830F4">
        <w:tc>
          <w:tcPr>
            <w:tcW w:w="516" w:type="dxa"/>
            <w:shd w:val="clear" w:color="auto" w:fill="auto"/>
          </w:tcPr>
          <w:p w:rsidR="00763462" w:rsidRPr="00104D0F" w:rsidRDefault="00763462" w:rsidP="007830F4">
            <w:pPr>
              <w:widowControl w:val="0"/>
              <w:suppressAutoHyphens/>
              <w:jc w:val="both"/>
              <w:rPr>
                <w:b/>
                <w:lang w:val="uk-UA"/>
              </w:rPr>
            </w:pPr>
            <w:r w:rsidRPr="00104D0F">
              <w:rPr>
                <w:b/>
                <w:lang w:val="uk-UA"/>
              </w:rPr>
              <w:t>2.</w:t>
            </w:r>
          </w:p>
        </w:tc>
        <w:tc>
          <w:tcPr>
            <w:tcW w:w="4447" w:type="dxa"/>
            <w:shd w:val="clear" w:color="auto" w:fill="auto"/>
          </w:tcPr>
          <w:p w:rsidR="00763462" w:rsidRPr="00104D0F" w:rsidRDefault="00763462" w:rsidP="007830F4">
            <w:pPr>
              <w:widowControl w:val="0"/>
              <w:suppressAutoHyphens/>
              <w:jc w:val="both"/>
              <w:rPr>
                <w:b/>
                <w:lang w:val="uk-UA"/>
              </w:rPr>
            </w:pPr>
          </w:p>
        </w:tc>
        <w:tc>
          <w:tcPr>
            <w:tcW w:w="4891" w:type="dxa"/>
            <w:shd w:val="clear" w:color="auto" w:fill="auto"/>
          </w:tcPr>
          <w:p w:rsidR="00763462" w:rsidRPr="00104D0F" w:rsidRDefault="00763462" w:rsidP="007830F4">
            <w:pPr>
              <w:widowControl w:val="0"/>
              <w:suppressAutoHyphens/>
              <w:jc w:val="both"/>
              <w:rPr>
                <w:b/>
                <w:lang w:val="uk-UA"/>
              </w:rPr>
            </w:pPr>
          </w:p>
        </w:tc>
      </w:tr>
      <w:tr w:rsidR="00763462" w:rsidRPr="00104D0F" w:rsidTr="007830F4">
        <w:tc>
          <w:tcPr>
            <w:tcW w:w="516" w:type="dxa"/>
            <w:shd w:val="clear" w:color="auto" w:fill="auto"/>
          </w:tcPr>
          <w:p w:rsidR="00763462" w:rsidRPr="00104D0F" w:rsidRDefault="00763462" w:rsidP="007830F4">
            <w:pPr>
              <w:widowControl w:val="0"/>
              <w:suppressAutoHyphens/>
              <w:jc w:val="both"/>
              <w:rPr>
                <w:b/>
                <w:lang w:val="uk-UA"/>
              </w:rPr>
            </w:pPr>
            <w:r w:rsidRPr="00104D0F">
              <w:rPr>
                <w:b/>
                <w:lang w:val="uk-UA"/>
              </w:rPr>
              <w:t>….</w:t>
            </w:r>
          </w:p>
        </w:tc>
        <w:tc>
          <w:tcPr>
            <w:tcW w:w="4447" w:type="dxa"/>
            <w:shd w:val="clear" w:color="auto" w:fill="auto"/>
          </w:tcPr>
          <w:p w:rsidR="00763462" w:rsidRPr="00104D0F" w:rsidRDefault="00763462" w:rsidP="007830F4">
            <w:pPr>
              <w:widowControl w:val="0"/>
              <w:suppressAutoHyphens/>
              <w:jc w:val="both"/>
              <w:rPr>
                <w:b/>
                <w:lang w:val="uk-UA"/>
              </w:rPr>
            </w:pPr>
          </w:p>
        </w:tc>
        <w:tc>
          <w:tcPr>
            <w:tcW w:w="4891" w:type="dxa"/>
            <w:shd w:val="clear" w:color="auto" w:fill="auto"/>
          </w:tcPr>
          <w:p w:rsidR="00763462" w:rsidRPr="00104D0F" w:rsidRDefault="00763462" w:rsidP="007830F4">
            <w:pPr>
              <w:widowControl w:val="0"/>
              <w:suppressAutoHyphens/>
              <w:jc w:val="both"/>
              <w:rPr>
                <w:b/>
                <w:lang w:val="uk-UA"/>
              </w:rPr>
            </w:pPr>
          </w:p>
        </w:tc>
      </w:tr>
    </w:tbl>
    <w:p w:rsidR="00763462" w:rsidRPr="00104D0F" w:rsidRDefault="00763462" w:rsidP="00763462">
      <w:pPr>
        <w:widowControl w:val="0"/>
        <w:suppressAutoHyphens/>
        <w:ind w:firstLine="709"/>
        <w:jc w:val="both"/>
        <w:rPr>
          <w:b/>
          <w:lang w:val="uk-UA"/>
        </w:rPr>
      </w:pPr>
    </w:p>
    <w:p w:rsidR="00763462" w:rsidRPr="00104D0F" w:rsidRDefault="00763462" w:rsidP="00763462">
      <w:pPr>
        <w:widowControl w:val="0"/>
        <w:suppressAutoHyphens/>
        <w:ind w:firstLine="709"/>
        <w:jc w:val="both"/>
        <w:rPr>
          <w:b/>
          <w:lang w:val="uk-UA"/>
        </w:rPr>
      </w:pPr>
    </w:p>
    <w:p w:rsidR="00763462" w:rsidRPr="00104D0F" w:rsidRDefault="00763462" w:rsidP="00763462">
      <w:pPr>
        <w:ind w:firstLine="851"/>
        <w:jc w:val="both"/>
        <w:rPr>
          <w:b/>
          <w:i/>
          <w:iCs/>
          <w:lang w:val="uk-UA"/>
        </w:rPr>
      </w:pPr>
      <w:r w:rsidRPr="00104D0F">
        <w:rPr>
          <w:b/>
          <w:i/>
          <w:color w:val="000000"/>
          <w:bdr w:val="none" w:sz="0" w:space="0" w:color="auto" w:frame="1"/>
          <w:shd w:val="clear" w:color="auto" w:fill="FFFFFF"/>
          <w:lang w:val="uk-UA"/>
        </w:rPr>
        <w:t>У складі тендерної пропозиції Учасник повинен надати:</w:t>
      </w:r>
    </w:p>
    <w:p w:rsidR="00763462" w:rsidRPr="00104D0F" w:rsidRDefault="00763462" w:rsidP="00763462">
      <w:pPr>
        <w:numPr>
          <w:ilvl w:val="0"/>
          <w:numId w:val="1"/>
        </w:numPr>
        <w:spacing w:after="200" w:line="276" w:lineRule="auto"/>
        <w:ind w:left="0" w:firstLine="1211"/>
        <w:jc w:val="both"/>
        <w:rPr>
          <w:iCs/>
          <w:lang w:val="uk-UA"/>
        </w:rPr>
      </w:pPr>
      <w:r w:rsidRPr="00104D0F">
        <w:rPr>
          <w:iCs/>
          <w:lang w:val="uk-UA"/>
        </w:rPr>
        <w:t xml:space="preserve"> </w:t>
      </w:r>
      <w:r>
        <w:rPr>
          <w:iCs/>
          <w:lang w:val="uk-UA"/>
        </w:rPr>
        <w:t>д</w:t>
      </w:r>
      <w:r w:rsidRPr="0022557B">
        <w:rPr>
          <w:iCs/>
          <w:lang w:val="uk-UA"/>
        </w:rPr>
        <w:t>окументи які гарантують якість товару відповідно до вимог ДСТУ та інших нормативних документів відповідно до діючого законодавства, Учасник надає відповідні документи щодо відповідності запропонованого товару - сертифікат відповідності/якості або паспорт якості або висновок державної санітарно-епідеміологічної експертизи тощо</w:t>
      </w:r>
      <w:r w:rsidRPr="00104D0F">
        <w:rPr>
          <w:iCs/>
          <w:lang w:val="uk-UA"/>
        </w:rPr>
        <w:t>;</w:t>
      </w:r>
    </w:p>
    <w:p w:rsidR="00763462" w:rsidRPr="0022557B" w:rsidRDefault="00763462" w:rsidP="00763462">
      <w:pPr>
        <w:ind w:firstLine="1211"/>
        <w:jc w:val="both"/>
        <w:rPr>
          <w:iCs/>
        </w:rPr>
      </w:pPr>
      <w:r w:rsidRPr="00104D0F">
        <w:rPr>
          <w:iCs/>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763462" w:rsidRPr="0022557B" w:rsidRDefault="00763462" w:rsidP="00763462">
      <w:pPr>
        <w:ind w:firstLine="1211"/>
        <w:jc w:val="both"/>
        <w:rPr>
          <w:iCs/>
        </w:rPr>
      </w:pPr>
    </w:p>
    <w:p w:rsidR="00763462" w:rsidRPr="00DC2FD2" w:rsidRDefault="00763462" w:rsidP="00763462">
      <w:pPr>
        <w:ind w:firstLine="1211"/>
        <w:jc w:val="both"/>
        <w:rPr>
          <w:iCs/>
          <w:lang w:val="uk-UA"/>
        </w:rPr>
      </w:pPr>
      <w:r w:rsidRPr="00DC2FD2">
        <w:rPr>
          <w:b/>
          <w:iCs/>
          <w:lang w:val="uk-UA"/>
        </w:rPr>
        <w:t>ВАЖЛИВО!</w:t>
      </w:r>
      <w:r w:rsidRPr="00DC2FD2">
        <w:rPr>
          <w:iCs/>
          <w:lang w:val="uk-UA"/>
        </w:rPr>
        <w:t xml:space="preserve"> Не приймаються пропозиції на товар, який виготовлений в країні (ах) до якої (</w:t>
      </w:r>
      <w:proofErr w:type="spellStart"/>
      <w:r w:rsidRPr="00DC2FD2">
        <w:rPr>
          <w:iCs/>
          <w:lang w:val="uk-UA"/>
        </w:rPr>
        <w:t>их</w:t>
      </w:r>
      <w:proofErr w:type="spellEnd"/>
      <w:r w:rsidRPr="00DC2FD2">
        <w:rPr>
          <w:iCs/>
          <w:lang w:val="uk-UA"/>
        </w:rPr>
        <w:t>) застосовуються санкції (персональні спеціальні економічні та інших обмежувальні заходи).</w:t>
      </w:r>
    </w:p>
    <w:p w:rsidR="00763462" w:rsidRPr="00104D0F" w:rsidRDefault="00763462" w:rsidP="00763462">
      <w:pPr>
        <w:spacing w:after="120"/>
        <w:jc w:val="both"/>
        <w:rPr>
          <w:i/>
          <w:iCs/>
          <w:lang w:val="uk-UA" w:eastAsia="en-US"/>
        </w:rPr>
      </w:pPr>
    </w:p>
    <w:p w:rsidR="00763462" w:rsidRPr="00104D0F" w:rsidRDefault="00763462" w:rsidP="00763462">
      <w:pPr>
        <w:spacing w:after="120"/>
        <w:ind w:firstLine="851"/>
        <w:jc w:val="both"/>
        <w:rPr>
          <w:i/>
          <w:iCs/>
          <w:lang w:val="uk-UA" w:eastAsia="en-US"/>
        </w:rPr>
      </w:pPr>
      <w:r w:rsidRPr="00104D0F">
        <w:rPr>
          <w:i/>
          <w:iCs/>
          <w:lang w:val="uk-UA"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 </w:t>
      </w:r>
    </w:p>
    <w:p w:rsidR="00763462" w:rsidRPr="00104D0F" w:rsidRDefault="00763462" w:rsidP="00763462">
      <w:pPr>
        <w:spacing w:after="120"/>
        <w:ind w:firstLine="851"/>
        <w:jc w:val="both"/>
        <w:rPr>
          <w:i/>
          <w:iCs/>
          <w:lang w:val="uk-UA" w:eastAsia="en-US"/>
        </w:rPr>
      </w:pPr>
      <w:r w:rsidRPr="00104D0F">
        <w:rPr>
          <w:i/>
          <w:iCs/>
          <w:lang w:val="uk-UA"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763462" w:rsidRPr="00104D0F" w:rsidRDefault="00763462" w:rsidP="00763462">
      <w:pPr>
        <w:ind w:left="142"/>
        <w:jc w:val="both"/>
        <w:rPr>
          <w:i/>
          <w:iCs/>
          <w:sz w:val="22"/>
          <w:szCs w:val="22"/>
          <w:lang w:val="uk-UA" w:eastAsia="en-US"/>
        </w:rPr>
      </w:pPr>
    </w:p>
    <w:p w:rsidR="00763462" w:rsidRPr="00104D0F" w:rsidRDefault="00763462" w:rsidP="00763462">
      <w:pPr>
        <w:ind w:left="142"/>
        <w:jc w:val="both"/>
        <w:rPr>
          <w:i/>
          <w:iCs/>
          <w:sz w:val="22"/>
          <w:szCs w:val="22"/>
          <w:lang w:val="uk-UA" w:eastAsia="en-US"/>
        </w:rPr>
      </w:pPr>
    </w:p>
    <w:p w:rsidR="00763462" w:rsidRPr="00104D0F" w:rsidRDefault="00763462" w:rsidP="00763462">
      <w:pPr>
        <w:ind w:left="142"/>
        <w:jc w:val="both"/>
        <w:rPr>
          <w:i/>
          <w:iCs/>
          <w:sz w:val="22"/>
          <w:szCs w:val="22"/>
          <w:lang w:val="uk-UA" w:eastAsia="en-US"/>
        </w:rPr>
      </w:pPr>
    </w:p>
    <w:p w:rsidR="00763462" w:rsidRPr="00104D0F" w:rsidRDefault="00763462" w:rsidP="00763462">
      <w:pPr>
        <w:ind w:left="142"/>
        <w:jc w:val="both"/>
        <w:rPr>
          <w:i/>
          <w:iCs/>
          <w:sz w:val="22"/>
          <w:szCs w:val="22"/>
          <w:lang w:val="uk-UA" w:eastAsia="en-US"/>
        </w:rPr>
      </w:pPr>
    </w:p>
    <w:p w:rsidR="00763462" w:rsidRDefault="00763462" w:rsidP="00763462">
      <w:pPr>
        <w:ind w:firstLine="567"/>
        <w:jc w:val="right"/>
        <w:rPr>
          <w:b/>
          <w:bCs/>
          <w:lang w:val="uk-UA"/>
        </w:rPr>
      </w:pPr>
    </w:p>
    <w:p w:rsidR="00AE0621" w:rsidRPr="00763462" w:rsidRDefault="00AE0621">
      <w:pPr>
        <w:rPr>
          <w:lang w:val="uk-UA"/>
        </w:rPr>
      </w:pPr>
      <w:bookmarkStart w:id="0" w:name="_GoBack"/>
      <w:bookmarkEnd w:id="0"/>
    </w:p>
    <w:sectPr w:rsidR="00AE0621" w:rsidRPr="0076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0A5"/>
    <w:multiLevelType w:val="hybridMultilevel"/>
    <w:tmpl w:val="A82885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AC"/>
    <w:rsid w:val="00763462"/>
    <w:rsid w:val="00AE0621"/>
    <w:rsid w:val="00D2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F99968-BF09-4782-8218-64BD2195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3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2021-11-16T15:22:00Z</dcterms:created>
  <dcterms:modified xsi:type="dcterms:W3CDTF">2021-11-16T15:23:00Z</dcterms:modified>
</cp:coreProperties>
</file>