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Hlk80863935"/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1" w:name="_Hlk83372818"/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вакантні посади прокурорів Луганської обласної прокуратури у порядку переведення до органу прокуратури вищого рівня</w:t>
      </w:r>
      <w:bookmarkEnd w:id="1"/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5373F" w:rsidRPr="000256C4" w:rsidRDefault="00FA7A5A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75373F"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38F4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373F" w:rsidRDefault="00A17942" w:rsidP="00D4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2" w:name="_Hlk83376306"/>
      <w:bookmarkStart w:id="3" w:name="_Hlk83376597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</w:t>
      </w:r>
      <w:r w:rsidR="00D470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йтинг кандидатів </w:t>
      </w:r>
      <w:r w:rsidR="00D47084" w:rsidRPr="00D470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добору на вакантні посади прокурорів Луганської обласної прокуратури у порядку переведення до органу прокуратури вищого рівня</w:t>
      </w:r>
      <w:r w:rsidR="00922D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результатами співбесіди</w:t>
      </w:r>
      <w:r w:rsidR="00D47084" w:rsidRPr="00D470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bookmarkEnd w:id="2"/>
    <w:p w:rsidR="00D47084" w:rsidRDefault="00D47084" w:rsidP="00D47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84" w:rsidRPr="00472A42" w:rsidRDefault="00D47084" w:rsidP="00633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47084">
        <w:rPr>
          <w:rFonts w:ascii="Times New Roman" w:hAnsi="Times New Roman" w:cs="Times New Roman"/>
          <w:b/>
          <w:sz w:val="28"/>
          <w:szCs w:val="28"/>
          <w:lang w:val="uk-UA"/>
        </w:rPr>
        <w:t>Прокурор відділу захисту інтересів дітей та протидії насильству Луганської обласної прокуратури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 посада)</w:t>
      </w:r>
      <w:r w:rsidR="003330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D47084" w:rsidRPr="00102796" w:rsidTr="00E330ED">
        <w:tc>
          <w:tcPr>
            <w:tcW w:w="851" w:type="dxa"/>
            <w:shd w:val="clear" w:color="auto" w:fill="auto"/>
          </w:tcPr>
          <w:bookmarkEnd w:id="0"/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D4708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Мосензова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Юлія Василівна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82</w:t>
            </w:r>
          </w:p>
        </w:tc>
      </w:tr>
    </w:tbl>
    <w:p w:rsidR="00102796" w:rsidRDefault="00102796" w:rsidP="00633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7084" w:rsidRDefault="00D4708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70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Прокурор відділу нагляду за додержанням законів органами‚ які ведуть боротьбу з організованою злочинністю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(3 посади)</w:t>
      </w:r>
      <w:r w:rsid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Романенко Руслан Ігоревич</w:t>
            </w: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 w:rsidR="0035535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Куцелепа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81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D4708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Бєлоусов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76</w:t>
            </w:r>
          </w:p>
        </w:tc>
      </w:tr>
    </w:tbl>
    <w:p w:rsidR="00D47084" w:rsidRDefault="00D4708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7084" w:rsidRDefault="00D4708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Pr="00D47084">
        <w:rPr>
          <w:lang w:val="uk-UA"/>
        </w:rPr>
        <w:t xml:space="preserve"> </w:t>
      </w:r>
      <w:r w:rsidRPr="00D470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(1 посада).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bookmarkStart w:id="4" w:name="_Hlk83373103"/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D47084" w:rsidRPr="00102796" w:rsidRDefault="00D4708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097F80" w:rsidP="006331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 xml:space="preserve">  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D4708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Ніколаєва Анна Олександрівна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  <w:r w:rsidR="0035535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D47084" w:rsidRPr="00102796" w:rsidTr="00E330ED">
        <w:tc>
          <w:tcPr>
            <w:tcW w:w="851" w:type="dxa"/>
            <w:shd w:val="clear" w:color="auto" w:fill="auto"/>
          </w:tcPr>
          <w:p w:rsidR="00D47084" w:rsidRPr="00102796" w:rsidRDefault="00097F80" w:rsidP="006331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 xml:space="preserve">  2.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84" w:rsidRPr="00102796" w:rsidRDefault="00D4708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Гринченко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Денис  Володимирович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84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71</w:t>
            </w:r>
          </w:p>
        </w:tc>
      </w:tr>
    </w:tbl>
    <w:bookmarkEnd w:id="4"/>
    <w:p w:rsidR="00D47084" w:rsidRDefault="00097F80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r w:rsidRPr="00097F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(2 посади)</w:t>
      </w:r>
      <w:r w:rsid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Жарков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Віктор Олексійович</w:t>
            </w: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85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Пивоваров Руслан Ігорович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82</w:t>
            </w:r>
          </w:p>
        </w:tc>
      </w:tr>
    </w:tbl>
    <w:p w:rsidR="00D47084" w:rsidRDefault="00D4708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7084" w:rsidRDefault="00097F80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5. </w:t>
      </w:r>
      <w:r w:rsidRPr="00097F8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процесуального керівництва у кримінальних провадженнях щодо злочинів, вчинених на тимчасово окупованих територіях у  Луганській області та в умовах збройного конфлікту управління нагляду у кримінальних провадженнях щодо злочинів, вчинених на тимчасово окупованих територіях у Луганській області та в умовах збройного конфлікту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(4 посади)</w:t>
      </w:r>
      <w:r w:rsid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097F80" w:rsidRPr="00102796" w:rsidRDefault="00097F80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Ступченко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Олександр Віталійович</w:t>
            </w: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 w:rsidR="0035535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34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Білий Сергій Олексійович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4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81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Лець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Юрій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80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Архипов Станіслав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  <w:r w:rsidR="0035535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Глазунова Оксана В’ячеславівна</w:t>
            </w:r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65</w:t>
            </w:r>
          </w:p>
        </w:tc>
      </w:tr>
      <w:tr w:rsidR="00097F80" w:rsidRPr="00102796" w:rsidTr="00E330ED">
        <w:tc>
          <w:tcPr>
            <w:tcW w:w="851" w:type="dxa"/>
            <w:shd w:val="clear" w:color="auto" w:fill="auto"/>
          </w:tcPr>
          <w:p w:rsidR="00097F80" w:rsidRPr="00102796" w:rsidRDefault="00097F80" w:rsidP="0063314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F80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Ладченко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Олена Валеріївна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0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62</w:t>
            </w:r>
          </w:p>
        </w:tc>
      </w:tr>
    </w:tbl>
    <w:p w:rsidR="00097F80" w:rsidRDefault="00097F80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97F80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6. </w:t>
      </w:r>
      <w:r w:rsidRP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представництва інтересів держави з питань земельних відносин та у сфері охорони навколишнього природного середовища  управління представництва інтересів держави в суді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(1 посада).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34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Махортова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Віта Василівна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4" w:rsidRPr="00102796" w:rsidRDefault="00BE2DC7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 w:rsidR="0035535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097F80" w:rsidRDefault="00097F80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7. </w:t>
      </w:r>
      <w:r w:rsidRP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представництва інтересів держави у бюджетній сфері, з питань державної і комунальної власності управління представництва інтересів держави в суді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(1 посада).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34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Ліпартія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4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82</w:t>
            </w:r>
          </w:p>
        </w:tc>
      </w:tr>
    </w:tbl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8. </w:t>
      </w:r>
      <w:r w:rsidRP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процесуального керівництва у кримінальних провадженнях слідчих територіального управління Державного бюро розслідувань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(1 посада).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34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Пономарь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4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 w:rsidR="00BE2D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9. </w:t>
      </w:r>
      <w:r w:rsidRPr="00333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Прокурор відділу організації і забезпечення підтримання публічного обвинувачення в суді Луганської обласної прокуратури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(1 посада).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</w:tcPr>
          <w:p w:rsidR="00333034" w:rsidRPr="00102796" w:rsidRDefault="00333034" w:rsidP="00633143">
            <w:pPr>
              <w:spacing w:after="1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0279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33034" w:rsidRPr="00102796" w:rsidTr="00E330ED">
        <w:tc>
          <w:tcPr>
            <w:tcW w:w="851" w:type="dxa"/>
            <w:shd w:val="clear" w:color="auto" w:fill="auto"/>
          </w:tcPr>
          <w:p w:rsidR="00333034" w:rsidRPr="00102796" w:rsidRDefault="00333034" w:rsidP="006331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034" w:rsidRPr="00102796" w:rsidRDefault="00333034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Дронова</w:t>
            </w:r>
            <w:proofErr w:type="spellEnd"/>
            <w:r w:rsidRPr="001027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4" w:rsidRPr="00102796" w:rsidRDefault="00355356" w:rsidP="006331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87</w:t>
            </w:r>
            <w:bookmarkStart w:id="5" w:name="_GoBack"/>
            <w:bookmarkEnd w:id="5"/>
          </w:p>
        </w:tc>
      </w:tr>
    </w:tbl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bookmarkEnd w:id="3"/>
    <w:p w:rsidR="00333034" w:rsidRDefault="00333034" w:rsidP="00633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33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6B7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221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794E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1884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3735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979F0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5C05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F"/>
    <w:rsid w:val="00097F80"/>
    <w:rsid w:val="00102796"/>
    <w:rsid w:val="00333034"/>
    <w:rsid w:val="00355356"/>
    <w:rsid w:val="004101C0"/>
    <w:rsid w:val="00476522"/>
    <w:rsid w:val="005F4C02"/>
    <w:rsid w:val="00633143"/>
    <w:rsid w:val="0075373F"/>
    <w:rsid w:val="007A38F4"/>
    <w:rsid w:val="008C7CB0"/>
    <w:rsid w:val="00922DC0"/>
    <w:rsid w:val="00A17942"/>
    <w:rsid w:val="00BE2DC7"/>
    <w:rsid w:val="00C30424"/>
    <w:rsid w:val="00D47084"/>
    <w:rsid w:val="00DC74EA"/>
    <w:rsid w:val="00DD0869"/>
    <w:rsid w:val="00F71F10"/>
    <w:rsid w:val="00F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7059"/>
  <w15:chartTrackingRefBased/>
  <w15:docId w15:val="{32C98B24-A6DF-42CA-96CB-B77737F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"/>
    <w:basedOn w:val="a"/>
    <w:rsid w:val="00102796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2021-09-24T10:27:00Z</cp:lastPrinted>
  <dcterms:created xsi:type="dcterms:W3CDTF">2021-09-27T11:45:00Z</dcterms:created>
  <dcterms:modified xsi:type="dcterms:W3CDTF">2021-09-27T12:09:00Z</dcterms:modified>
</cp:coreProperties>
</file>